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345" w:rsidRPr="006D00E9" w:rsidRDefault="00D22345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1" locked="0" layoutInCell="1" allowOverlap="1" wp14:anchorId="6B6FA243" wp14:editId="34B0CB2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345" w:rsidRPr="006D00E9" w:rsidRDefault="00D22345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6D00E9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6D00E9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6D00E9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6D00E9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6D00E9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6D00E9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6D00E9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6D00E9" w:rsidRPr="006D00E9" w:rsidTr="00F776B5">
        <w:tc>
          <w:tcPr>
            <w:tcW w:w="1080" w:type="dxa"/>
            <w:vAlign w:val="center"/>
          </w:tcPr>
          <w:p w:rsidR="006D00E9" w:rsidRPr="006D00E9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Številka:</w:t>
            </w:r>
          </w:p>
        </w:tc>
        <w:tc>
          <w:tcPr>
            <w:tcW w:w="2160" w:type="dxa"/>
            <w:vAlign w:val="center"/>
          </w:tcPr>
          <w:p w:rsidR="006D00E9" w:rsidRPr="006D00E9" w:rsidRDefault="00EF3903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FF"/>
                <w:sz w:val="18"/>
                <w:szCs w:val="18"/>
              </w:rPr>
              <w:t>43001-222/2021-02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6D00E9" w:rsidRPr="006D00E9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6D00E9" w:rsidRPr="006D00E9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6D00E9" w:rsidRPr="006D00E9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color w:val="0000FF"/>
                <w:sz w:val="18"/>
                <w:szCs w:val="18"/>
              </w:rPr>
              <w:t xml:space="preserve">A-3/22 G   </w:t>
            </w:r>
          </w:p>
        </w:tc>
      </w:tr>
      <w:tr w:rsidR="006D00E9" w:rsidRPr="006D00E9" w:rsidTr="00F776B5">
        <w:tc>
          <w:tcPr>
            <w:tcW w:w="1080" w:type="dxa"/>
            <w:vAlign w:val="center"/>
          </w:tcPr>
          <w:p w:rsidR="006D00E9" w:rsidRPr="006D00E9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Datum:</w:t>
            </w:r>
          </w:p>
        </w:tc>
        <w:tc>
          <w:tcPr>
            <w:tcW w:w="2160" w:type="dxa"/>
            <w:vAlign w:val="center"/>
          </w:tcPr>
          <w:p w:rsidR="006D00E9" w:rsidRPr="006D00E9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color w:val="0000FF"/>
                <w:sz w:val="18"/>
                <w:szCs w:val="18"/>
              </w:rPr>
              <w:t>31.1.2022</w:t>
            </w:r>
          </w:p>
        </w:tc>
        <w:tc>
          <w:tcPr>
            <w:tcW w:w="1080" w:type="dxa"/>
            <w:vAlign w:val="center"/>
          </w:tcPr>
          <w:p w:rsidR="006D00E9" w:rsidRPr="006D00E9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6D00E9" w:rsidRPr="006D00E9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MFERAC:</w:t>
            </w:r>
          </w:p>
        </w:tc>
        <w:tc>
          <w:tcPr>
            <w:tcW w:w="3420" w:type="dxa"/>
            <w:vAlign w:val="center"/>
          </w:tcPr>
          <w:p w:rsidR="006D00E9" w:rsidRPr="006D00E9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color w:val="0000FF"/>
                <w:sz w:val="18"/>
                <w:szCs w:val="18"/>
              </w:rPr>
              <w:t>2431-21-000839/0</w:t>
            </w:r>
          </w:p>
        </w:tc>
      </w:tr>
    </w:tbl>
    <w:p w:rsidR="006D00E9" w:rsidRPr="006D00E9" w:rsidRDefault="006D00E9" w:rsidP="006D00E9">
      <w:pPr>
        <w:pStyle w:val="EndnoteText"/>
        <w:spacing w:before="240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6D00E9">
        <w:rPr>
          <w:rFonts w:ascii="Tahoma" w:hAnsi="Tahoma" w:cs="Tahoma"/>
          <w:b/>
          <w:spacing w:val="20"/>
          <w:sz w:val="18"/>
          <w:szCs w:val="18"/>
        </w:rPr>
        <w:t>SPREMEMBA RAZPISNE DOKUMENTACIJE</w:t>
      </w:r>
    </w:p>
    <w:p w:rsidR="006D00E9" w:rsidRPr="006D00E9" w:rsidRDefault="006D00E9" w:rsidP="006D00E9">
      <w:pPr>
        <w:pStyle w:val="EndnoteText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6D00E9">
        <w:rPr>
          <w:rFonts w:ascii="Tahoma" w:hAnsi="Tahoma" w:cs="Tahoma"/>
          <w:b/>
          <w:spacing w:val="20"/>
          <w:sz w:val="18"/>
          <w:szCs w:val="18"/>
        </w:rPr>
        <w:t xml:space="preserve">za oddajo javnega naročila </w:t>
      </w:r>
    </w:p>
    <w:p w:rsidR="006D00E9" w:rsidRPr="006D00E9" w:rsidRDefault="006D00E9" w:rsidP="006D00E9">
      <w:pPr>
        <w:pStyle w:val="EndnoteText"/>
        <w:rPr>
          <w:rFonts w:ascii="Tahoma" w:hAnsi="Tahoma" w:cs="Tahoma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6D00E9" w:rsidRPr="006D00E9" w:rsidTr="00F776B5">
        <w:tc>
          <w:tcPr>
            <w:tcW w:w="9288" w:type="dxa"/>
          </w:tcPr>
          <w:p w:rsidR="006D00E9" w:rsidRPr="006D00E9" w:rsidRDefault="006D00E9" w:rsidP="00F776B5">
            <w:pPr>
              <w:pStyle w:val="EndnoteTex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00E9">
              <w:rPr>
                <w:rFonts w:ascii="Tahoma" w:hAnsi="Tahoma" w:cs="Tahoma"/>
                <w:b/>
                <w:sz w:val="18"/>
                <w:szCs w:val="18"/>
              </w:rPr>
              <w:t>VZHODNA OBVOZNICA HRPELJ IN KOZINE</w:t>
            </w:r>
          </w:p>
        </w:tc>
      </w:tr>
    </w:tbl>
    <w:p w:rsidR="006D00E9" w:rsidRPr="006D00E9" w:rsidRDefault="006D00E9" w:rsidP="006D00E9">
      <w:pPr>
        <w:pStyle w:val="EndnoteText"/>
        <w:jc w:val="both"/>
        <w:rPr>
          <w:rFonts w:ascii="Tahoma" w:hAnsi="Tahoma" w:cs="Tahoma"/>
          <w:sz w:val="18"/>
          <w:szCs w:val="18"/>
        </w:rPr>
      </w:pPr>
    </w:p>
    <w:p w:rsidR="006D00E9" w:rsidRPr="006D00E9" w:rsidRDefault="006D00E9" w:rsidP="006D00E9">
      <w:pPr>
        <w:pStyle w:val="EndnoteText"/>
        <w:jc w:val="both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 xml:space="preserve">Obvestilo o spremembi razpisne dokumentacije je objavljeno na "Portalu javnih naročil". </w:t>
      </w:r>
    </w:p>
    <w:p w:rsidR="006D00E9" w:rsidRPr="006D00E9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6D00E9" w:rsidRDefault="006D00E9" w:rsidP="006D00E9">
      <w:pPr>
        <w:pStyle w:val="EndnoteText"/>
        <w:pBdr>
          <w:bottom w:val="single" w:sz="4" w:space="1" w:color="auto"/>
        </w:pBdr>
        <w:spacing w:after="60"/>
        <w:jc w:val="both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Obrazložitev sprememb</w:t>
      </w:r>
      <w:r w:rsidR="00BC382A">
        <w:rPr>
          <w:rFonts w:ascii="Tahoma" w:hAnsi="Tahoma" w:cs="Tahoma"/>
          <w:sz w:val="18"/>
          <w:szCs w:val="18"/>
        </w:rPr>
        <w:t xml:space="preserve"> popisa del</w:t>
      </w:r>
      <w:r w:rsidRPr="006D00E9">
        <w:rPr>
          <w:rFonts w:ascii="Tahoma" w:hAnsi="Tahoma" w:cs="Tahoma"/>
          <w:sz w:val="18"/>
          <w:szCs w:val="18"/>
        </w:rPr>
        <w:t>:</w:t>
      </w:r>
    </w:p>
    <w:p w:rsidR="00426404" w:rsidRPr="006D00E9" w:rsidRDefault="00426404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 xml:space="preserve">3/6 Vodovod, 1.3. Gradbena in obrtniška dela, se postavka N 1 1 125 dopolni </w:t>
      </w:r>
    </w:p>
    <w:p w:rsidR="00426404" w:rsidRPr="006D00E9" w:rsidRDefault="00426404" w:rsidP="00426404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426404" w:rsidRPr="006D00E9" w:rsidRDefault="00426404" w:rsidP="00426404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Stara postavka N 1 1 125:</w:t>
      </w:r>
    </w:p>
    <w:p w:rsidR="00426404" w:rsidRPr="006D00E9" w:rsidRDefault="00426404" w:rsidP="00426404">
      <w:pPr>
        <w:jc w:val="both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Dobava in montaža vodovodnih cevi iz nodularne litine s standardnimi spojkami »STD« ali sidrnimi spojkami »Vi« zunanje in notranje zaščitenih proti koroziji (standarda ISO4170 in ISO8179), komplet s spojnim materialom in tesnili. Cevi se polagajo ma prehodno pripravljeno peščeno posteljico.</w:t>
      </w:r>
    </w:p>
    <w:p w:rsidR="00426404" w:rsidRPr="006D00E9" w:rsidRDefault="00426404" w:rsidP="00426404">
      <w:pPr>
        <w:pStyle w:val="BodyText2"/>
        <w:tabs>
          <w:tab w:val="left" w:pos="1276"/>
        </w:tabs>
        <w:ind w:left="1276"/>
        <w:rPr>
          <w:rFonts w:ascii="Tahoma" w:hAnsi="Tahoma" w:cs="Tahoma"/>
          <w:b/>
          <w:sz w:val="18"/>
          <w:szCs w:val="18"/>
        </w:rPr>
      </w:pPr>
    </w:p>
    <w:p w:rsidR="00426404" w:rsidRPr="006D00E9" w:rsidRDefault="00426404" w:rsidP="00426404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Nova dopolnjena  postavka N 1 1 125:</w:t>
      </w:r>
    </w:p>
    <w:p w:rsidR="00426404" w:rsidRPr="006D00E9" w:rsidRDefault="00426404" w:rsidP="00BB1B61">
      <w:pPr>
        <w:pBdr>
          <w:bottom w:val="single" w:sz="4" w:space="1" w:color="auto"/>
        </w:pBdr>
        <w:jc w:val="both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 xml:space="preserve">Dobava in montaža vodovodnih cevi iz nodularne litine s standardnimi spojkami »STD« ali sidrnimi spojkami »Vi« zunanje in notranje zaščitenih proti koroziji (standarda ISO4170 in ISO8179), komplet s spojnim materialom in tesnili. Cevi se polagajo ma prehodno pripravljeno peščeno posteljico. </w:t>
      </w:r>
      <w:r w:rsidRPr="006D00E9">
        <w:rPr>
          <w:rFonts w:ascii="Tahoma" w:hAnsi="Tahoma" w:cs="Tahoma"/>
          <w:sz w:val="18"/>
          <w:szCs w:val="18"/>
          <w:highlight w:val="yellow"/>
        </w:rPr>
        <w:t>Predvidena je klasa cevi C40. Tlačna stopnja pri loputah je PN 16.</w:t>
      </w:r>
    </w:p>
    <w:p w:rsidR="00426404" w:rsidRPr="006D00E9" w:rsidRDefault="00426404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3/6 Vodovod, 1.3. Gradbena in obrtniška dela, se postavka N 1 1 120 razdela in dopolni.</w:t>
      </w:r>
    </w:p>
    <w:p w:rsidR="00426404" w:rsidRPr="006D00E9" w:rsidRDefault="00426404" w:rsidP="00426404">
      <w:pPr>
        <w:pStyle w:val="BodyText2"/>
        <w:tabs>
          <w:tab w:val="left" w:pos="1276"/>
        </w:tabs>
        <w:ind w:left="1276"/>
        <w:rPr>
          <w:rFonts w:ascii="Tahoma" w:hAnsi="Tahoma" w:cs="Tahoma"/>
          <w:sz w:val="18"/>
          <w:szCs w:val="18"/>
        </w:rPr>
      </w:pPr>
    </w:p>
    <w:p w:rsidR="00426404" w:rsidRPr="006D00E9" w:rsidRDefault="00426404" w:rsidP="00426404">
      <w:pPr>
        <w:pStyle w:val="BodyText2"/>
        <w:tabs>
          <w:tab w:val="left" w:pos="1276"/>
        </w:tabs>
        <w:rPr>
          <w:rFonts w:ascii="Tahoma" w:hAnsi="Tahoma" w:cs="Tahoma"/>
          <w:sz w:val="18"/>
          <w:szCs w:val="18"/>
          <w:lang w:eastAsia="sl-SI"/>
        </w:rPr>
      </w:pPr>
      <w:r w:rsidRPr="006D00E9">
        <w:rPr>
          <w:rFonts w:ascii="Tahoma" w:hAnsi="Tahoma" w:cs="Tahoma"/>
          <w:sz w:val="18"/>
          <w:szCs w:val="18"/>
        </w:rPr>
        <w:t>Stara postavka N 1 1 120:</w:t>
      </w:r>
      <w:r w:rsidRPr="006D00E9">
        <w:rPr>
          <w:rFonts w:ascii="Tahoma" w:hAnsi="Tahoma" w:cs="Tahoma"/>
          <w:sz w:val="18"/>
          <w:szCs w:val="18"/>
        </w:rPr>
        <w:fldChar w:fldCharType="begin"/>
      </w:r>
      <w:r w:rsidRPr="006D00E9">
        <w:rPr>
          <w:rFonts w:ascii="Tahoma" w:hAnsi="Tahoma" w:cs="Tahoma"/>
          <w:sz w:val="18"/>
          <w:szCs w:val="18"/>
        </w:rPr>
        <w:instrText xml:space="preserve"> LINK Excel.Sheet.12 "C:\\Users\\darjap\\Documents\\DRSI - STORITVE INŽENIRJA_20247-00\\Hrpelje - Kozina\\razpis\\3_KONČNA ODDAJA\\dopolnitev_sprememba RD\\popis del s količinami_sprememba 1.xlsx" "VODOVOD_Popis!R30C3:R33C6" \a \f 4 \h  \* MERGEFORMAT </w:instrText>
      </w:r>
      <w:r w:rsidRPr="006D00E9">
        <w:rPr>
          <w:rFonts w:ascii="Tahoma" w:hAnsi="Tahoma" w:cs="Tahoma"/>
          <w:sz w:val="18"/>
          <w:szCs w:val="18"/>
        </w:rPr>
        <w:fldChar w:fldCharType="separate"/>
      </w:r>
    </w:p>
    <w:tbl>
      <w:tblPr>
        <w:tblW w:w="7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426404" w:rsidRPr="006D00E9" w:rsidTr="00F776B5">
        <w:trPr>
          <w:trHeight w:val="132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N 1 1 120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Izdelava zaščite vodovodnih cevi na mestih križanj s cesto s PE cevmi DN300 mm (L=21 m), DN600 mm (L= 23 m), DN1000 mm (L= 22 m), skupaj s PE distančniki na razmiku 2 m in gumijastimi kosi za zapiranje čela zaščitne cevi.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 </w:t>
            </w:r>
          </w:p>
        </w:tc>
      </w:tr>
    </w:tbl>
    <w:p w:rsidR="00426404" w:rsidRPr="006D00E9" w:rsidRDefault="00426404" w:rsidP="00426404">
      <w:pPr>
        <w:pStyle w:val="BodyText2"/>
        <w:tabs>
          <w:tab w:val="left" w:pos="1276"/>
        </w:tabs>
        <w:ind w:left="1276"/>
        <w:rPr>
          <w:rFonts w:ascii="Tahoma" w:hAnsi="Tahoma" w:cs="Tahoma"/>
          <w:b/>
          <w:sz w:val="18"/>
          <w:szCs w:val="18"/>
        </w:rPr>
      </w:pPr>
      <w:r w:rsidRPr="006D00E9">
        <w:rPr>
          <w:rFonts w:ascii="Tahoma" w:hAnsi="Tahoma" w:cs="Tahoma"/>
          <w:b/>
          <w:sz w:val="18"/>
          <w:szCs w:val="18"/>
        </w:rPr>
        <w:fldChar w:fldCharType="end"/>
      </w:r>
    </w:p>
    <w:p w:rsidR="00426404" w:rsidRPr="006D00E9" w:rsidRDefault="00426404" w:rsidP="00426404">
      <w:pPr>
        <w:pStyle w:val="BodyText2"/>
        <w:tabs>
          <w:tab w:val="left" w:pos="1276"/>
        </w:tabs>
        <w:rPr>
          <w:rFonts w:ascii="Tahoma" w:hAnsi="Tahoma" w:cs="Tahoma"/>
          <w:sz w:val="18"/>
          <w:szCs w:val="18"/>
          <w:lang w:eastAsia="sl-SI"/>
        </w:rPr>
      </w:pPr>
      <w:r w:rsidRPr="006D00E9">
        <w:rPr>
          <w:rFonts w:ascii="Tahoma" w:hAnsi="Tahoma" w:cs="Tahoma"/>
          <w:sz w:val="18"/>
          <w:szCs w:val="18"/>
        </w:rPr>
        <w:t>Nova postavka N 1 1 120:</w:t>
      </w:r>
      <w:r w:rsidRPr="006D00E9">
        <w:rPr>
          <w:rFonts w:ascii="Tahoma" w:hAnsi="Tahoma" w:cs="Tahoma"/>
          <w:sz w:val="18"/>
          <w:szCs w:val="18"/>
        </w:rPr>
        <w:fldChar w:fldCharType="begin"/>
      </w:r>
      <w:r w:rsidRPr="006D00E9">
        <w:rPr>
          <w:rFonts w:ascii="Tahoma" w:hAnsi="Tahoma" w:cs="Tahoma"/>
          <w:sz w:val="18"/>
          <w:szCs w:val="18"/>
        </w:rPr>
        <w:instrText xml:space="preserve"> LINK Excel.Sheet.12 "C:\\Users\\darjap\\Documents\\DRSI - STORITVE INŽENIRJA_20247-00\\Hrpelje - Kozina\\razpis\\3_KONČNA ODDAJA\\dopolnitev_sprememba RD\\popis del s količinami_sprememba 1.xlsx" "VODOVOD_Popis!R30C3:R33C6" \a \f 4 \h  \* MERGEFORMAT </w:instrText>
      </w:r>
      <w:r w:rsidRPr="006D00E9">
        <w:rPr>
          <w:rFonts w:ascii="Tahoma" w:hAnsi="Tahoma" w:cs="Tahoma"/>
          <w:sz w:val="18"/>
          <w:szCs w:val="18"/>
        </w:rPr>
        <w:fldChar w:fldCharType="separate"/>
      </w:r>
    </w:p>
    <w:tbl>
      <w:tblPr>
        <w:tblW w:w="7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426404" w:rsidRPr="006D00E9" w:rsidTr="00F776B5">
        <w:trPr>
          <w:trHeight w:val="132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N 1 1 120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Izdelava zaščite vodovodnih cevi na mestih križanj s cesto s PE cevmi DN300 mm (L=21 m), DN600 mm (L= 23 m), DN1000 mm (L= 22 m), skupaj s PE distančniki na razmiku 2 m in gumijastimi kosi za zapiranje čela zaščitne cevi.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 </w:t>
            </w:r>
          </w:p>
        </w:tc>
      </w:tr>
      <w:tr w:rsidR="00426404" w:rsidRPr="006D00E9" w:rsidTr="00F776B5">
        <w:trPr>
          <w:trHeight w:val="264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DN300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M1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21,00</w:t>
            </w:r>
          </w:p>
        </w:tc>
      </w:tr>
      <w:tr w:rsidR="00426404" w:rsidRPr="006D00E9" w:rsidTr="00F776B5">
        <w:trPr>
          <w:trHeight w:val="264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DN600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M1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23,00</w:t>
            </w:r>
          </w:p>
        </w:tc>
      </w:tr>
      <w:tr w:rsidR="00426404" w:rsidRPr="006D00E9" w:rsidTr="00F776B5">
        <w:trPr>
          <w:trHeight w:val="264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DN1000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M1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22,00</w:t>
            </w:r>
          </w:p>
        </w:tc>
      </w:tr>
    </w:tbl>
    <w:p w:rsidR="00426404" w:rsidRPr="006D00E9" w:rsidRDefault="00426404" w:rsidP="00BB1B61">
      <w:pPr>
        <w:pBdr>
          <w:bottom w:val="single" w:sz="4" w:space="1" w:color="auto"/>
        </w:pBdr>
        <w:rPr>
          <w:rFonts w:ascii="Tahoma" w:hAnsi="Tahoma" w:cs="Tahoma"/>
          <w:b/>
          <w:sz w:val="18"/>
          <w:szCs w:val="18"/>
        </w:rPr>
      </w:pPr>
    </w:p>
    <w:p w:rsidR="00426404" w:rsidRPr="006D00E9" w:rsidRDefault="00426404" w:rsidP="006D00E9">
      <w:pPr>
        <w:pBdr>
          <w:bottom w:val="single" w:sz="4" w:space="1" w:color="auto"/>
        </w:pBdr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lastRenderedPageBreak/>
        <w:fldChar w:fldCharType="end"/>
      </w:r>
      <w:bookmarkStart w:id="1" w:name="_Hlk93414231"/>
      <w:r w:rsidR="002A0A4D" w:rsidRPr="006D00E9">
        <w:rPr>
          <w:rFonts w:ascii="Tahoma" w:hAnsi="Tahoma" w:cs="Tahoma"/>
          <w:sz w:val="18"/>
          <w:szCs w:val="18"/>
          <w:shd w:val="clear" w:color="auto" w:fill="FFFFFF"/>
        </w:rPr>
        <w:t>Postavka N 1 1 102  - m</w:t>
      </w:r>
      <w:r w:rsidRPr="006D00E9">
        <w:rPr>
          <w:rFonts w:ascii="Tahoma" w:hAnsi="Tahoma" w:cs="Tahoma"/>
          <w:sz w:val="18"/>
          <w:szCs w:val="18"/>
          <w:shd w:val="clear" w:color="auto" w:fill="FFFFFF"/>
        </w:rPr>
        <w:t>ap</w:t>
      </w:r>
      <w:r w:rsidR="002A0A4D" w:rsidRPr="006D00E9">
        <w:rPr>
          <w:rFonts w:ascii="Tahoma" w:hAnsi="Tahoma" w:cs="Tahoma"/>
          <w:sz w:val="18"/>
          <w:szCs w:val="18"/>
          <w:shd w:val="clear" w:color="auto" w:fill="FFFFFF"/>
        </w:rPr>
        <w:t>a</w:t>
      </w:r>
      <w:r w:rsidRPr="006D00E9">
        <w:rPr>
          <w:rFonts w:ascii="Tahoma" w:hAnsi="Tahoma" w:cs="Tahoma"/>
          <w:sz w:val="18"/>
          <w:szCs w:val="18"/>
          <w:shd w:val="clear" w:color="auto" w:fill="FFFFFF"/>
        </w:rPr>
        <w:t xml:space="preserve"> 3/1 Glavna cesta, poglavje 1.7 Dela na vhodih v jame, 1.7.1 Preddela, 1.7.1.1 Ostala preddela se odstrani iz popisa del.</w:t>
      </w:r>
      <w:bookmarkEnd w:id="1"/>
    </w:p>
    <w:p w:rsidR="00426404" w:rsidRPr="006D00E9" w:rsidRDefault="00426404" w:rsidP="00426404">
      <w:pPr>
        <w:pStyle w:val="BodyText2"/>
        <w:tabs>
          <w:tab w:val="left" w:pos="-1560"/>
        </w:tabs>
        <w:rPr>
          <w:rFonts w:ascii="Tahoma" w:hAnsi="Tahoma" w:cs="Tahoma"/>
          <w:sz w:val="18"/>
          <w:szCs w:val="18"/>
        </w:rPr>
      </w:pPr>
    </w:p>
    <w:p w:rsidR="00426404" w:rsidRPr="006D00E9" w:rsidRDefault="002A0A4D" w:rsidP="00BB1B61">
      <w:pPr>
        <w:pStyle w:val="BodyText2"/>
        <w:tabs>
          <w:tab w:val="left" w:pos="1276"/>
        </w:tabs>
        <w:rPr>
          <w:rFonts w:ascii="Tahoma" w:hAnsi="Tahoma" w:cs="Tahoma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  <w:shd w:val="clear" w:color="auto" w:fill="FFFFFF"/>
        </w:rPr>
        <w:t>Mapa</w:t>
      </w:r>
      <w:r w:rsidR="00426404" w:rsidRPr="006D00E9">
        <w:rPr>
          <w:rFonts w:ascii="Tahoma" w:hAnsi="Tahoma" w:cs="Tahoma"/>
          <w:sz w:val="18"/>
          <w:szCs w:val="18"/>
          <w:shd w:val="clear" w:color="auto" w:fill="FFFFFF"/>
        </w:rPr>
        <w:t xml:space="preserve"> 3/7 Vodenje in zavarovanje prometa, in sicer:</w:t>
      </w:r>
    </w:p>
    <w:p w:rsidR="00426404" w:rsidRPr="006D00E9" w:rsidRDefault="00426404" w:rsidP="00426404">
      <w:pPr>
        <w:pStyle w:val="BodyText2"/>
        <w:tabs>
          <w:tab w:val="left" w:pos="1276"/>
        </w:tabs>
        <w:rPr>
          <w:rFonts w:ascii="Tahoma" w:hAnsi="Tahoma" w:cs="Tahoma"/>
          <w:sz w:val="18"/>
          <w:szCs w:val="18"/>
          <w:shd w:val="clear" w:color="auto" w:fill="FFFFFF"/>
        </w:rPr>
      </w:pPr>
    </w:p>
    <w:p w:rsidR="00426404" w:rsidRPr="006D00E9" w:rsidRDefault="00426404" w:rsidP="00426404">
      <w:pPr>
        <w:pStyle w:val="BodyText2"/>
        <w:numPr>
          <w:ilvl w:val="0"/>
          <w:numId w:val="5"/>
        </w:numPr>
        <w:tabs>
          <w:tab w:val="left" w:pos="1276"/>
        </w:tabs>
        <w:ind w:firstLine="273"/>
        <w:rPr>
          <w:rFonts w:ascii="Tahoma" w:hAnsi="Tahoma" w:cs="Tahoma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  <w:shd w:val="clear" w:color="auto" w:fill="FFFFFF"/>
        </w:rPr>
        <w:t xml:space="preserve">Glavne in regionalne ceste, 1.1. Preddela, 1.1.1. Zapore prometa </w:t>
      </w:r>
    </w:p>
    <w:p w:rsidR="00426404" w:rsidRPr="006D00E9" w:rsidRDefault="00426404" w:rsidP="00426404">
      <w:pPr>
        <w:pStyle w:val="BodyText2"/>
        <w:tabs>
          <w:tab w:val="left" w:pos="1276"/>
        </w:tabs>
        <w:ind w:left="720"/>
        <w:rPr>
          <w:rFonts w:ascii="Tahoma" w:hAnsi="Tahoma" w:cs="Tahoma"/>
          <w:sz w:val="18"/>
          <w:szCs w:val="18"/>
          <w:shd w:val="clear" w:color="auto" w:fill="FFFFFF"/>
        </w:rPr>
      </w:pPr>
    </w:p>
    <w:p w:rsidR="00426404" w:rsidRPr="006D00E9" w:rsidRDefault="00426404" w:rsidP="00426404">
      <w:pPr>
        <w:pStyle w:val="BodyText2"/>
        <w:tabs>
          <w:tab w:val="left" w:pos="1276"/>
        </w:tabs>
        <w:rPr>
          <w:rFonts w:ascii="Tahoma" w:hAnsi="Tahoma" w:cs="Tahoma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  <w:shd w:val="clear" w:color="auto" w:fill="FFFFFF"/>
        </w:rPr>
        <w:t>Stara postavka S 1 3 111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2"/>
        <w:gridCol w:w="4578"/>
        <w:gridCol w:w="853"/>
        <w:gridCol w:w="604"/>
        <w:gridCol w:w="2170"/>
      </w:tblGrid>
      <w:tr w:rsidR="00426404" w:rsidRPr="006D00E9" w:rsidTr="00F776B5">
        <w:trPr>
          <w:trHeight w:val="2112"/>
        </w:trPr>
        <w:tc>
          <w:tcPr>
            <w:tcW w:w="1082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 1 3 111</w:t>
            </w:r>
          </w:p>
        </w:tc>
        <w:tc>
          <w:tcPr>
            <w:tcW w:w="4578" w:type="dxa"/>
            <w:shd w:val="clear" w:color="auto" w:fill="FFFFFF" w:themeFill="background1"/>
            <w:vAlign w:val="center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Zavarovanje gradbišča v času gradnje s polovično zaporo prometa in usmerjanjem s semaforji, opomba: *zapora Z-1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*prometno odvisna semaforja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*vključno s pripadajočo vertikalno in horizontalno signalizacijo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*v skladu s potrjenim elaboratom zapor</w:t>
            </w:r>
          </w:p>
        </w:tc>
        <w:tc>
          <w:tcPr>
            <w:tcW w:w="853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DNI</w:t>
            </w:r>
          </w:p>
        </w:tc>
        <w:tc>
          <w:tcPr>
            <w:tcW w:w="604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40</w:t>
            </w:r>
          </w:p>
        </w:tc>
        <w:tc>
          <w:tcPr>
            <w:tcW w:w="2170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€ </w:t>
            </w:r>
          </w:p>
        </w:tc>
      </w:tr>
    </w:tbl>
    <w:p w:rsidR="00426404" w:rsidRPr="006D00E9" w:rsidRDefault="00426404" w:rsidP="00426404">
      <w:pPr>
        <w:pStyle w:val="BodyText2"/>
        <w:tabs>
          <w:tab w:val="left" w:pos="1276"/>
        </w:tabs>
        <w:rPr>
          <w:rFonts w:ascii="Tahoma" w:hAnsi="Tahoma" w:cs="Tahoma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  <w:shd w:val="clear" w:color="auto" w:fill="FFFFFF"/>
        </w:rPr>
        <w:t>Nova postavka S 1 3 111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2"/>
        <w:gridCol w:w="4578"/>
        <w:gridCol w:w="853"/>
        <w:gridCol w:w="604"/>
        <w:gridCol w:w="2170"/>
      </w:tblGrid>
      <w:tr w:rsidR="00426404" w:rsidRPr="006D00E9" w:rsidTr="00F776B5">
        <w:trPr>
          <w:trHeight w:val="2112"/>
        </w:trPr>
        <w:tc>
          <w:tcPr>
            <w:tcW w:w="1082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 1 3 111</w:t>
            </w:r>
          </w:p>
        </w:tc>
        <w:tc>
          <w:tcPr>
            <w:tcW w:w="4578" w:type="dxa"/>
            <w:shd w:val="clear" w:color="auto" w:fill="FFFFFF" w:themeFill="background1"/>
            <w:vAlign w:val="center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Zavarovanje gradbišča v času gradnje s polovično zaporo prometa in usmerjanjem s semaforji, opomba: *zapora Z-1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*prometno odvisna semaforja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*vključno s pripadajočo vertikalno in horizontalno signalizacijo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*v skladu s potrjenim elaboratom zapor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</w:r>
            <w:r w:rsidRPr="006D00E9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  <w:t>Obračun po dejanskih stroških</w:t>
            </w:r>
          </w:p>
        </w:tc>
        <w:tc>
          <w:tcPr>
            <w:tcW w:w="853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KPL</w:t>
            </w:r>
          </w:p>
        </w:tc>
        <w:tc>
          <w:tcPr>
            <w:tcW w:w="604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1,00</w:t>
            </w:r>
          </w:p>
        </w:tc>
        <w:tc>
          <w:tcPr>
            <w:tcW w:w="2170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                        15.000,00 € </w:t>
            </w:r>
          </w:p>
        </w:tc>
      </w:tr>
    </w:tbl>
    <w:p w:rsidR="00426404" w:rsidRPr="006D00E9" w:rsidRDefault="00426404" w:rsidP="00426404">
      <w:pPr>
        <w:pStyle w:val="ListParagraph"/>
        <w:rPr>
          <w:rFonts w:ascii="Tahoma" w:hAnsi="Tahoma" w:cs="Tahoma"/>
          <w:sz w:val="18"/>
          <w:szCs w:val="18"/>
        </w:rPr>
      </w:pPr>
    </w:p>
    <w:p w:rsidR="00426404" w:rsidRPr="006D00E9" w:rsidRDefault="00426404" w:rsidP="00426404">
      <w:pPr>
        <w:pStyle w:val="BodyText2"/>
        <w:numPr>
          <w:ilvl w:val="0"/>
          <w:numId w:val="5"/>
        </w:numPr>
        <w:tabs>
          <w:tab w:val="left" w:pos="1276"/>
        </w:tabs>
        <w:ind w:firstLine="273"/>
        <w:rPr>
          <w:rFonts w:ascii="Tahoma" w:hAnsi="Tahoma" w:cs="Tahoma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  <w:shd w:val="clear" w:color="auto" w:fill="FFFFFF"/>
        </w:rPr>
        <w:t xml:space="preserve">Lokalna cesta, 2.1. Predela, 2.1.1. Zapore prometa </w:t>
      </w:r>
    </w:p>
    <w:p w:rsidR="00426404" w:rsidRPr="006D00E9" w:rsidRDefault="00426404" w:rsidP="00426404">
      <w:pPr>
        <w:pStyle w:val="BodyText2"/>
        <w:tabs>
          <w:tab w:val="left" w:pos="1276"/>
        </w:tabs>
        <w:ind w:left="720"/>
        <w:rPr>
          <w:rFonts w:ascii="Tahoma" w:hAnsi="Tahoma" w:cs="Tahoma"/>
          <w:sz w:val="18"/>
          <w:szCs w:val="18"/>
          <w:shd w:val="clear" w:color="auto" w:fill="FFFFFF"/>
        </w:rPr>
      </w:pPr>
    </w:p>
    <w:p w:rsidR="00426404" w:rsidRPr="006D00E9" w:rsidRDefault="00426404" w:rsidP="00426404">
      <w:pPr>
        <w:pStyle w:val="BodyText2"/>
        <w:tabs>
          <w:tab w:val="left" w:pos="1276"/>
        </w:tabs>
        <w:rPr>
          <w:rFonts w:ascii="Tahoma" w:hAnsi="Tahoma" w:cs="Tahoma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  <w:shd w:val="clear" w:color="auto" w:fill="FFFFFF"/>
        </w:rPr>
        <w:t>Stara postavka S 1 3 111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"/>
        <w:gridCol w:w="4437"/>
        <w:gridCol w:w="827"/>
        <w:gridCol w:w="804"/>
        <w:gridCol w:w="2170"/>
      </w:tblGrid>
      <w:tr w:rsidR="00426404" w:rsidRPr="006D00E9" w:rsidTr="00F776B5">
        <w:trPr>
          <w:trHeight w:val="2112"/>
        </w:trPr>
        <w:tc>
          <w:tcPr>
            <w:tcW w:w="1049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 1 3 111</w:t>
            </w:r>
          </w:p>
        </w:tc>
        <w:tc>
          <w:tcPr>
            <w:tcW w:w="4437" w:type="dxa"/>
            <w:shd w:val="clear" w:color="auto" w:fill="FFFFFF" w:themeFill="background1"/>
            <w:vAlign w:val="center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Zavarovanje gradbišča v času gradnje s polovično zaporo prometa in usmerjanjem s semaforji, opomba: *zapora Z-1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*prometno odvisna semaforja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*vključno s pripadajočo vertikalno in horizontalno signalizacijo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*v skladu s potrjenim elaboratom zapor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</w:r>
          </w:p>
        </w:tc>
        <w:tc>
          <w:tcPr>
            <w:tcW w:w="827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DNI</w:t>
            </w:r>
          </w:p>
        </w:tc>
        <w:tc>
          <w:tcPr>
            <w:tcW w:w="804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2170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€ </w:t>
            </w:r>
          </w:p>
        </w:tc>
      </w:tr>
    </w:tbl>
    <w:p w:rsidR="00426404" w:rsidRPr="006D00E9" w:rsidRDefault="00426404" w:rsidP="00426404">
      <w:pPr>
        <w:pStyle w:val="BodyText2"/>
        <w:tabs>
          <w:tab w:val="left" w:pos="1276"/>
        </w:tabs>
        <w:rPr>
          <w:rFonts w:ascii="Tahoma" w:hAnsi="Tahoma" w:cs="Tahoma"/>
          <w:b/>
          <w:sz w:val="18"/>
          <w:szCs w:val="18"/>
        </w:rPr>
      </w:pPr>
    </w:p>
    <w:p w:rsidR="00426404" w:rsidRPr="006D00E9" w:rsidRDefault="00426404" w:rsidP="00426404">
      <w:pPr>
        <w:pStyle w:val="BodyText2"/>
        <w:tabs>
          <w:tab w:val="left" w:pos="1276"/>
        </w:tabs>
        <w:rPr>
          <w:rFonts w:ascii="Tahoma" w:hAnsi="Tahoma" w:cs="Tahoma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  <w:shd w:val="clear" w:color="auto" w:fill="FFFFFF"/>
        </w:rPr>
        <w:t>Nova postavka S 1 3 111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"/>
        <w:gridCol w:w="4437"/>
        <w:gridCol w:w="827"/>
        <w:gridCol w:w="973"/>
        <w:gridCol w:w="2001"/>
      </w:tblGrid>
      <w:tr w:rsidR="00426404" w:rsidRPr="006D00E9" w:rsidTr="00F776B5">
        <w:trPr>
          <w:trHeight w:val="1584"/>
        </w:trPr>
        <w:tc>
          <w:tcPr>
            <w:tcW w:w="1049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 1 3 113</w:t>
            </w:r>
          </w:p>
        </w:tc>
        <w:tc>
          <w:tcPr>
            <w:tcW w:w="4437" w:type="dxa"/>
            <w:shd w:val="clear" w:color="auto" w:fill="FFFFFF" w:themeFill="background1"/>
            <w:vAlign w:val="center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Zavarovanje gradbišča v času gradnje s popolno zaporo prometa, opomba: *zapora Z-5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*vključno s pripadajočo vertikalno in horizontalno signalizacijo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*v skladu s potrjenim elaboratom zapor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</w:r>
            <w:r w:rsidRPr="006D00E9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  <w:t>Obračun po dejanskih stroških</w:t>
            </w:r>
          </w:p>
        </w:tc>
        <w:tc>
          <w:tcPr>
            <w:tcW w:w="827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KPL</w:t>
            </w:r>
          </w:p>
        </w:tc>
        <w:tc>
          <w:tcPr>
            <w:tcW w:w="973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1,00</w:t>
            </w:r>
          </w:p>
        </w:tc>
        <w:tc>
          <w:tcPr>
            <w:tcW w:w="2001" w:type="dxa"/>
            <w:shd w:val="clear" w:color="auto" w:fill="FFFFFF" w:themeFill="background1"/>
            <w:noWrap/>
            <w:vAlign w:val="bottom"/>
            <w:hideMark/>
          </w:tcPr>
          <w:p w:rsidR="00426404" w:rsidRPr="006D00E9" w:rsidRDefault="00426404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                          1.000,00 € </w:t>
            </w:r>
          </w:p>
        </w:tc>
      </w:tr>
    </w:tbl>
    <w:p w:rsidR="00426404" w:rsidRPr="006D00E9" w:rsidRDefault="00426404" w:rsidP="00426404">
      <w:pPr>
        <w:pStyle w:val="ListParagraph"/>
        <w:rPr>
          <w:rFonts w:ascii="Tahoma" w:hAnsi="Tahoma" w:cs="Tahoma"/>
          <w:sz w:val="18"/>
          <w:szCs w:val="18"/>
        </w:rPr>
      </w:pPr>
    </w:p>
    <w:p w:rsidR="002A0A4D" w:rsidRPr="006D00E9" w:rsidRDefault="002A0A4D" w:rsidP="002A0A4D">
      <w:pPr>
        <w:pStyle w:val="BodyText2"/>
        <w:widowControl w:val="0"/>
        <w:spacing w:line="254" w:lineRule="atLeast"/>
        <w:rPr>
          <w:rFonts w:ascii="Tahoma" w:hAnsi="Tahoma" w:cs="Tahoma"/>
          <w:bCs/>
          <w:sz w:val="18"/>
          <w:szCs w:val="18"/>
        </w:rPr>
      </w:pPr>
      <w:r w:rsidRPr="006D00E9">
        <w:rPr>
          <w:rFonts w:ascii="Tahoma" w:hAnsi="Tahoma" w:cs="Tahoma"/>
          <w:bCs/>
          <w:sz w:val="18"/>
          <w:szCs w:val="18"/>
        </w:rPr>
        <w:t>Izbriše se postavka S 1 3 113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"/>
        <w:gridCol w:w="4437"/>
        <w:gridCol w:w="827"/>
        <w:gridCol w:w="973"/>
        <w:gridCol w:w="2001"/>
      </w:tblGrid>
      <w:tr w:rsidR="002A0A4D" w:rsidRPr="006D00E9" w:rsidTr="00F776B5">
        <w:trPr>
          <w:trHeight w:val="1056"/>
        </w:trPr>
        <w:tc>
          <w:tcPr>
            <w:tcW w:w="1049" w:type="dxa"/>
            <w:shd w:val="clear" w:color="auto" w:fill="FFFFFF" w:themeFill="background1"/>
            <w:noWrap/>
            <w:vAlign w:val="bottom"/>
            <w:hideMark/>
          </w:tcPr>
          <w:p w:rsidR="002A0A4D" w:rsidRPr="006D00E9" w:rsidRDefault="002A0A4D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</w:rPr>
              <w:t>S 1 3 221</w:t>
            </w:r>
          </w:p>
        </w:tc>
        <w:tc>
          <w:tcPr>
            <w:tcW w:w="4437" w:type="dxa"/>
            <w:shd w:val="clear" w:color="auto" w:fill="FFFFFF" w:themeFill="background1"/>
            <w:vAlign w:val="center"/>
            <w:hideMark/>
          </w:tcPr>
          <w:p w:rsidR="002A0A4D" w:rsidRPr="006D00E9" w:rsidRDefault="002A0A4D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Ureditev začasnega obvoza v času gradnje po projektni dokumentaciji, opomba: *postavitev, vzdrževanje in odstranitev začasne prometne signalizacije za usmerjanje in vodenje prometa</w:t>
            </w:r>
          </w:p>
        </w:tc>
        <w:tc>
          <w:tcPr>
            <w:tcW w:w="827" w:type="dxa"/>
            <w:shd w:val="clear" w:color="auto" w:fill="FFFFFF" w:themeFill="background1"/>
            <w:noWrap/>
            <w:vAlign w:val="bottom"/>
            <w:hideMark/>
          </w:tcPr>
          <w:p w:rsidR="002A0A4D" w:rsidRPr="006D00E9" w:rsidRDefault="002A0A4D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KOS</w:t>
            </w:r>
          </w:p>
        </w:tc>
        <w:tc>
          <w:tcPr>
            <w:tcW w:w="973" w:type="dxa"/>
            <w:shd w:val="clear" w:color="auto" w:fill="FFFFFF" w:themeFill="background1"/>
            <w:noWrap/>
            <w:vAlign w:val="bottom"/>
            <w:hideMark/>
          </w:tcPr>
          <w:p w:rsidR="002A0A4D" w:rsidRPr="006D00E9" w:rsidRDefault="002A0A4D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001" w:type="dxa"/>
            <w:shd w:val="clear" w:color="auto" w:fill="FFFFFF" w:themeFill="background1"/>
            <w:noWrap/>
            <w:vAlign w:val="bottom"/>
            <w:hideMark/>
          </w:tcPr>
          <w:p w:rsidR="002A0A4D" w:rsidRPr="006D00E9" w:rsidRDefault="002A0A4D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                                    -   € </w:t>
            </w:r>
          </w:p>
        </w:tc>
      </w:tr>
    </w:tbl>
    <w:p w:rsidR="006D00E9" w:rsidRDefault="006D00E9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6D00E9" w:rsidRDefault="006D00E9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0553C3" w:rsidRPr="006D00E9" w:rsidRDefault="000553C3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lastRenderedPageBreak/>
        <w:t>Zavihek SVTK_Popis, poglavje 1.2 Dobava in namestitev vodov, je sprememba v ceni na enoto postavke:</w:t>
      </w:r>
    </w:p>
    <w:p w:rsidR="000553C3" w:rsidRPr="006D00E9" w:rsidRDefault="000553C3" w:rsidP="000553C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0553C3" w:rsidRPr="006D00E9" w:rsidRDefault="000553C3" w:rsidP="000553C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Stara postavka:</w:t>
      </w:r>
    </w:p>
    <w:tbl>
      <w:tblPr>
        <w:tblW w:w="90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3603"/>
        <w:gridCol w:w="690"/>
        <w:gridCol w:w="943"/>
        <w:gridCol w:w="1835"/>
        <w:gridCol w:w="1159"/>
      </w:tblGrid>
      <w:tr w:rsidR="000553C3" w:rsidRPr="006D00E9" w:rsidTr="00F776B5">
        <w:trPr>
          <w:trHeight w:val="33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1.2.19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3C3" w:rsidRPr="006D00E9" w:rsidRDefault="000553C3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Stroški upravljalca pri predelavah voznega omrežja postaje za zmanjšanje ovir v prometu in zagotavljanje zapor posameznih tirnih odsekov.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2.200,00 €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                           2.200,00 € </w:t>
            </w:r>
          </w:p>
        </w:tc>
      </w:tr>
    </w:tbl>
    <w:p w:rsidR="000553C3" w:rsidRPr="006D00E9" w:rsidRDefault="000553C3" w:rsidP="000553C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0553C3" w:rsidRPr="006D00E9" w:rsidRDefault="000553C3" w:rsidP="000553C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Nova postavka:</w:t>
      </w:r>
    </w:p>
    <w:tbl>
      <w:tblPr>
        <w:tblW w:w="90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3603"/>
        <w:gridCol w:w="690"/>
        <w:gridCol w:w="943"/>
        <w:gridCol w:w="1835"/>
        <w:gridCol w:w="1159"/>
      </w:tblGrid>
      <w:tr w:rsidR="000553C3" w:rsidRPr="006D00E9" w:rsidTr="00F776B5">
        <w:trPr>
          <w:trHeight w:val="33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1.2.19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3C3" w:rsidRPr="006D00E9" w:rsidRDefault="000553C3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Stroški upravljalca pri predelavah voznega omrežja postaje za zmanjšanje ovir v prometu in zagotavljanje zapor posameznih tirnih odsekov.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50,000,00 €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C3" w:rsidRPr="006D00E9" w:rsidRDefault="000553C3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                           50.000,00 € </w:t>
            </w:r>
          </w:p>
        </w:tc>
      </w:tr>
    </w:tbl>
    <w:p w:rsidR="007D05FE" w:rsidRPr="006D00E9" w:rsidRDefault="007D05FE" w:rsidP="006D00E9">
      <w:pPr>
        <w:pStyle w:val="BodyText2"/>
        <w:widowControl w:val="0"/>
        <w:pBdr>
          <w:bottom w:val="single" w:sz="4" w:space="1" w:color="auto"/>
        </w:pBdr>
        <w:spacing w:line="254" w:lineRule="atLeast"/>
        <w:rPr>
          <w:rFonts w:ascii="Tahoma" w:hAnsi="Tahoma" w:cs="Tahoma"/>
          <w:sz w:val="18"/>
          <w:szCs w:val="18"/>
        </w:rPr>
      </w:pPr>
    </w:p>
    <w:p w:rsidR="006D00E9" w:rsidRDefault="006D00E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Zavihek nadvoz_4_1_Popis, poglavje 4 Voziščne konstrukcije, podpoglavje 4.1. Nosilne plasti,</w:t>
      </w:r>
      <w:r w:rsidR="007D05FE" w:rsidRPr="006D00E9">
        <w:rPr>
          <w:rFonts w:ascii="Tahoma" w:hAnsi="Tahoma" w:cs="Tahoma"/>
          <w:sz w:val="18"/>
          <w:szCs w:val="18"/>
        </w:rPr>
        <w:t xml:space="preserve"> </w:t>
      </w:r>
      <w:r w:rsidRPr="006D00E9">
        <w:rPr>
          <w:rFonts w:ascii="Tahoma" w:hAnsi="Tahoma" w:cs="Tahoma"/>
          <w:sz w:val="18"/>
          <w:szCs w:val="18"/>
        </w:rPr>
        <w:t>sprememba pri opisu postavke.</w:t>
      </w: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Stara postavka:</w:t>
      </w:r>
    </w:p>
    <w:tbl>
      <w:tblPr>
        <w:tblW w:w="72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3B78F9" w:rsidRPr="006D00E9" w:rsidTr="00F776B5">
        <w:trPr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N 5 1 101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Izdelava obrabne in zaporne plasti bituminizirane zmesi AC 16 surf PmB 45/80-65 A2 v debelini 6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310,00</w:t>
            </w:r>
          </w:p>
        </w:tc>
      </w:tr>
    </w:tbl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Nova postavka:</w:t>
      </w:r>
    </w:p>
    <w:tbl>
      <w:tblPr>
        <w:tblW w:w="72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3B78F9" w:rsidRPr="006D00E9" w:rsidTr="00F776B5">
        <w:trPr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N 5 1 101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 xml:space="preserve">Izdelava 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obrabne in zaporne</w:t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vezne</w:t>
            </w:r>
            <w:r w:rsidRPr="006D00E9">
              <w:rPr>
                <w:rFonts w:ascii="Tahoma" w:hAnsi="Tahoma" w:cs="Tahoma"/>
                <w:sz w:val="18"/>
                <w:szCs w:val="18"/>
              </w:rPr>
              <w:t xml:space="preserve"> plasti bituminizirane zmesi AC 16 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surf</w:t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bin</w:t>
            </w:r>
            <w:r w:rsidRPr="006D00E9">
              <w:rPr>
                <w:rFonts w:ascii="Tahoma" w:hAnsi="Tahoma" w:cs="Tahoma"/>
                <w:sz w:val="18"/>
                <w:szCs w:val="18"/>
              </w:rPr>
              <w:t xml:space="preserve"> PmB 45/80-65 A2 v debelini 6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310,00</w:t>
            </w:r>
          </w:p>
        </w:tc>
      </w:tr>
    </w:tbl>
    <w:p w:rsidR="003B78F9" w:rsidRPr="006D00E9" w:rsidRDefault="003B78F9" w:rsidP="006D00E9">
      <w:pPr>
        <w:pStyle w:val="BodyText2"/>
        <w:widowControl w:val="0"/>
        <w:pBdr>
          <w:bottom w:val="single" w:sz="4" w:space="1" w:color="auto"/>
        </w:pBdr>
        <w:spacing w:line="254" w:lineRule="atLeast"/>
        <w:rPr>
          <w:rFonts w:ascii="Tahoma" w:hAnsi="Tahoma" w:cs="Tahoma"/>
          <w:sz w:val="18"/>
          <w:szCs w:val="18"/>
        </w:rPr>
      </w:pP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Zavihek podvoz_3_2_Popis, poglavje 3 Voziščne konstrukcije, podpoglavje 3.1. Nosilne plasti,</w:t>
      </w: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sprememba pri opisu postavke.</w:t>
      </w: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Stara postavka:</w:t>
      </w:r>
    </w:p>
    <w:tbl>
      <w:tblPr>
        <w:tblW w:w="72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3B78F9" w:rsidRPr="006D00E9" w:rsidTr="00F776B5">
        <w:trPr>
          <w:trHeight w:val="76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N 3 1 101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Izdelava obrabne in zaporne plasti bituminizirane zmesi AC 16 surf PmB 45/80-65 A2 v debelini 6 cm, opomba: 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150,00</w:t>
            </w:r>
          </w:p>
        </w:tc>
      </w:tr>
    </w:tbl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3B78F9" w:rsidRPr="006D00E9" w:rsidRDefault="003B78F9" w:rsidP="003B78F9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Nova postavka:</w:t>
      </w:r>
    </w:p>
    <w:tbl>
      <w:tblPr>
        <w:tblW w:w="72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3B78F9" w:rsidRPr="006D00E9" w:rsidTr="00F776B5">
        <w:trPr>
          <w:trHeight w:val="76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N 3 1 101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 xml:space="preserve">Izdelava 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obrabne in zaporne</w:t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vezne</w:t>
            </w:r>
            <w:r w:rsidRPr="006D00E9">
              <w:rPr>
                <w:rFonts w:ascii="Tahoma" w:hAnsi="Tahoma" w:cs="Tahoma"/>
                <w:sz w:val="18"/>
                <w:szCs w:val="18"/>
              </w:rPr>
              <w:t xml:space="preserve"> plasti bituminizirane zmesi AC 16 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surf</w:t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bin</w:t>
            </w:r>
            <w:r w:rsidRPr="006D00E9">
              <w:rPr>
                <w:rFonts w:ascii="Tahoma" w:hAnsi="Tahoma" w:cs="Tahoma"/>
                <w:sz w:val="18"/>
                <w:szCs w:val="18"/>
              </w:rPr>
              <w:t xml:space="preserve"> PmB 45/80-65 A2 v debelini 6 cm, opomba: 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8F9" w:rsidRPr="006D00E9" w:rsidRDefault="003B78F9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150,00</w:t>
            </w:r>
          </w:p>
        </w:tc>
      </w:tr>
    </w:tbl>
    <w:p w:rsidR="000553C3" w:rsidRPr="006D00E9" w:rsidRDefault="000553C3" w:rsidP="006D00E9">
      <w:pPr>
        <w:pBdr>
          <w:bottom w:val="single" w:sz="4" w:space="1" w:color="auto"/>
        </w:pBdr>
        <w:rPr>
          <w:rFonts w:ascii="Tahoma" w:hAnsi="Tahoma" w:cs="Tahoma"/>
          <w:sz w:val="18"/>
          <w:szCs w:val="18"/>
        </w:rPr>
      </w:pPr>
    </w:p>
    <w:p w:rsidR="00BB1B61" w:rsidRPr="006D00E9" w:rsidRDefault="00BB1B61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Zavihek CR_Popis, poglavje 1. gradbena dela, je sprememba v količini postavke:</w:t>
      </w: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Stara postavka:</w:t>
      </w:r>
    </w:p>
    <w:tbl>
      <w:tblPr>
        <w:tblW w:w="62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820"/>
        <w:gridCol w:w="1120"/>
      </w:tblGrid>
      <w:tr w:rsidR="00BB1B61" w:rsidRPr="006D00E9" w:rsidTr="00F776B5">
        <w:trPr>
          <w:trHeight w:val="51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Stroški zakoličbe obstoječega CR voda s strani upravljavca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400,00</w:t>
            </w:r>
          </w:p>
        </w:tc>
      </w:tr>
    </w:tbl>
    <w:p w:rsidR="006D00E9" w:rsidRPr="006D00E9" w:rsidRDefault="006D00E9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Nova postavka:</w:t>
      </w:r>
    </w:p>
    <w:tbl>
      <w:tblPr>
        <w:tblW w:w="62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820"/>
        <w:gridCol w:w="1120"/>
      </w:tblGrid>
      <w:tr w:rsidR="00BB1B61" w:rsidRPr="006D00E9" w:rsidTr="00F776B5">
        <w:trPr>
          <w:trHeight w:val="51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Stroški zakoličbe obstoječega CR voda s strani upravljavca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1,00</w:t>
            </w:r>
          </w:p>
        </w:tc>
      </w:tr>
    </w:tbl>
    <w:p w:rsidR="00BB1B61" w:rsidRPr="006D00E9" w:rsidRDefault="00BB1B61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lastRenderedPageBreak/>
        <w:t>Zavihek CR_Popis, poglavje 1 gradbena dela, se izbriše postavke, ki se podvajajo (v poglavju 4. druga dela):</w:t>
      </w: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tbl>
      <w:tblPr>
        <w:tblW w:w="86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5"/>
        <w:gridCol w:w="805"/>
        <w:gridCol w:w="1120"/>
        <w:gridCol w:w="2576"/>
      </w:tblGrid>
      <w:tr w:rsidR="00BB1B61" w:rsidRPr="006D00E9" w:rsidTr="00F776B5">
        <w:trPr>
          <w:trHeight w:val="255"/>
        </w:trPr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trike/>
                <w:sz w:val="18"/>
                <w:szCs w:val="18"/>
                <w:highlight w:val="yellow"/>
                <w:lang w:eastAsia="sl-SI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Stroški nadzora upravljavca omrežja - predvideno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EVR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1,00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                                      -   € </w:t>
            </w:r>
          </w:p>
        </w:tc>
      </w:tr>
      <w:tr w:rsidR="00BB1B61" w:rsidRPr="006D00E9" w:rsidTr="00F776B5">
        <w:trPr>
          <w:trHeight w:val="510"/>
        </w:trPr>
        <w:tc>
          <w:tcPr>
            <w:tcW w:w="4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Projektantski nadzor, obracun proj nadzora se bo izvedel po dejansko izvedenih urah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40,00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                                      -   € </w:t>
            </w:r>
          </w:p>
        </w:tc>
      </w:tr>
      <w:tr w:rsidR="00BB1B61" w:rsidRPr="006D00E9" w:rsidTr="00F776B5">
        <w:trPr>
          <w:trHeight w:val="525"/>
        </w:trPr>
        <w:tc>
          <w:tcPr>
            <w:tcW w:w="4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Izdelava izvršilnega načrta kabelske kanalizacije, ki obsega situacijski in shematski načrt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KM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1,05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                                      -   € </w:t>
            </w:r>
          </w:p>
        </w:tc>
      </w:tr>
      <w:tr w:rsidR="00BB1B61" w:rsidRPr="006D00E9" w:rsidTr="00F776B5">
        <w:trPr>
          <w:trHeight w:val="510"/>
        </w:trPr>
        <w:tc>
          <w:tcPr>
            <w:tcW w:w="4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Izdelava PID dokumentacije CR kabelske kanalizacije v skladu z zakonom GZ, 4K + digitalni izvod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KOS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1,00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                                      -   €</w:t>
            </w:r>
            <w:r w:rsidRPr="006D00E9">
              <w:rPr>
                <w:rFonts w:ascii="Tahoma" w:hAnsi="Tahoma" w:cs="Tahoma"/>
                <w:strike/>
                <w:sz w:val="18"/>
                <w:szCs w:val="18"/>
              </w:rPr>
              <w:t xml:space="preserve"> </w:t>
            </w:r>
          </w:p>
        </w:tc>
      </w:tr>
    </w:tbl>
    <w:p w:rsidR="006D00E9" w:rsidRDefault="006D00E9" w:rsidP="006D00E9">
      <w:pPr>
        <w:pStyle w:val="BodyText2"/>
        <w:widowControl w:val="0"/>
        <w:pBdr>
          <w:bottom w:val="single" w:sz="4" w:space="1" w:color="auto"/>
        </w:pBdr>
        <w:spacing w:line="254" w:lineRule="atLeast"/>
        <w:rPr>
          <w:rFonts w:ascii="Tahoma" w:hAnsi="Tahoma" w:cs="Tahoma"/>
          <w:sz w:val="18"/>
          <w:szCs w:val="18"/>
        </w:rPr>
      </w:pPr>
      <w:bookmarkStart w:id="2" w:name="_Hlk94171191"/>
    </w:p>
    <w:p w:rsidR="006D00E9" w:rsidRDefault="006D00E9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Zavihek CR_Popis, poglavje 1 gradbena dela, se dopolni postavko, z tekstom in oceno stroška:</w:t>
      </w: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Stara postavka:</w:t>
      </w:r>
    </w:p>
    <w:tbl>
      <w:tblPr>
        <w:tblW w:w="84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820"/>
        <w:gridCol w:w="1120"/>
        <w:gridCol w:w="2180"/>
      </w:tblGrid>
      <w:tr w:rsidR="00BB1B61" w:rsidRPr="006D00E9" w:rsidTr="00F776B5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Priprava in zavarovanje gradbišča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 xml:space="preserve">                                     -€ </w:t>
            </w:r>
          </w:p>
        </w:tc>
      </w:tr>
    </w:tbl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Nova postavka:</w:t>
      </w:r>
    </w:p>
    <w:tbl>
      <w:tblPr>
        <w:tblW w:w="84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820"/>
        <w:gridCol w:w="1120"/>
        <w:gridCol w:w="2180"/>
      </w:tblGrid>
      <w:tr w:rsidR="00BB1B61" w:rsidRPr="006D00E9" w:rsidTr="00F776B5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Priprava in zavarovanje gradbišča</w:t>
            </w:r>
          </w:p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  <w:t>Obračun po dejanskih stroških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 xml:space="preserve">                                       </w:t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1000,00</w:t>
            </w:r>
            <w:r w:rsidRPr="006D00E9">
              <w:rPr>
                <w:rFonts w:ascii="Tahoma" w:hAnsi="Tahoma" w:cs="Tahoma"/>
                <w:sz w:val="18"/>
                <w:szCs w:val="18"/>
              </w:rPr>
              <w:t xml:space="preserve"> € </w:t>
            </w:r>
          </w:p>
        </w:tc>
      </w:tr>
      <w:bookmarkEnd w:id="2"/>
    </w:tbl>
    <w:p w:rsidR="00BB1B61" w:rsidRPr="006D00E9" w:rsidRDefault="00BB1B61" w:rsidP="006D00E9">
      <w:pPr>
        <w:pStyle w:val="BodyText2"/>
        <w:widowControl w:val="0"/>
        <w:pBdr>
          <w:bottom w:val="single" w:sz="4" w:space="1" w:color="auto"/>
        </w:pBdr>
        <w:spacing w:line="254" w:lineRule="atLeast"/>
        <w:rPr>
          <w:rFonts w:ascii="Tahoma" w:hAnsi="Tahoma" w:cs="Tahoma"/>
          <w:sz w:val="18"/>
          <w:szCs w:val="18"/>
        </w:rPr>
      </w:pPr>
    </w:p>
    <w:p w:rsidR="007D05FE" w:rsidRPr="006D00E9" w:rsidRDefault="007D05FE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Zavihek NNP_Popis, poglavje 1 gradbena dela, se izbriše postavke, ki se podvajajo (v poglavju 3. druga dela):</w:t>
      </w: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tbl>
      <w:tblPr>
        <w:tblW w:w="84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5"/>
        <w:gridCol w:w="805"/>
        <w:gridCol w:w="1120"/>
        <w:gridCol w:w="2300"/>
      </w:tblGrid>
      <w:tr w:rsidR="00BB1B61" w:rsidRPr="006D00E9" w:rsidTr="00F776B5">
        <w:trPr>
          <w:trHeight w:val="255"/>
        </w:trPr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trike/>
                <w:sz w:val="18"/>
                <w:szCs w:val="18"/>
                <w:highlight w:val="yellow"/>
                <w:lang w:eastAsia="sl-SI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Stroški nadzora upravljavca omrežja - predvideno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KPL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1,00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                              500,00 € </w:t>
            </w:r>
          </w:p>
        </w:tc>
      </w:tr>
      <w:tr w:rsidR="00BB1B61" w:rsidRPr="006D00E9" w:rsidTr="00F776B5">
        <w:trPr>
          <w:trHeight w:val="510"/>
        </w:trPr>
        <w:tc>
          <w:tcPr>
            <w:tcW w:w="4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Projektantski nadzor, obracun proj nadzora se bo izvedel po dejansko izvedenih urah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URA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                                45,00 € </w:t>
            </w:r>
          </w:p>
        </w:tc>
      </w:tr>
      <w:tr w:rsidR="00BB1B61" w:rsidRPr="006D00E9" w:rsidTr="00F776B5">
        <w:trPr>
          <w:trHeight w:val="525"/>
        </w:trPr>
        <w:tc>
          <w:tcPr>
            <w:tcW w:w="4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Izdelava izvršilnega načrta kabelske kanalizacije, ki obsega situacijski in shematski načrt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KM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1,05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                                      -   € </w:t>
            </w:r>
          </w:p>
        </w:tc>
      </w:tr>
      <w:tr w:rsidR="00BB1B61" w:rsidRPr="006D00E9" w:rsidTr="00F776B5">
        <w:trPr>
          <w:trHeight w:val="510"/>
        </w:trPr>
        <w:tc>
          <w:tcPr>
            <w:tcW w:w="4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Izdelava PID dokumentacije NN kabelske kanalizacije v skladu z zakonom GZ, 4K + digitalni izvod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KPL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trike/>
                <w:sz w:val="18"/>
                <w:szCs w:val="18"/>
              </w:rPr>
            </w:pP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                                      -   €</w:t>
            </w:r>
            <w:r w:rsidRPr="006D00E9">
              <w:rPr>
                <w:rFonts w:ascii="Tahoma" w:hAnsi="Tahoma" w:cs="Tahoma"/>
                <w:strike/>
                <w:sz w:val="18"/>
                <w:szCs w:val="18"/>
              </w:rPr>
              <w:t xml:space="preserve"> </w:t>
            </w:r>
          </w:p>
        </w:tc>
      </w:tr>
    </w:tbl>
    <w:p w:rsidR="00BB1B61" w:rsidRPr="006D00E9" w:rsidRDefault="00BB1B61" w:rsidP="006D00E9">
      <w:pPr>
        <w:pBdr>
          <w:bottom w:val="single" w:sz="4" w:space="1" w:color="auto"/>
        </w:pBdr>
        <w:rPr>
          <w:rFonts w:ascii="Tahoma" w:hAnsi="Tahoma" w:cs="Tahoma"/>
          <w:sz w:val="18"/>
          <w:szCs w:val="18"/>
          <w:u w:val="single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Zavihek Nadvoz_4_1_Popis, poglavje 3 gradbena in obrtniška dela, podpoglavje 3.2 dela z jeklom za ojačitev, je sprememba v količini postavke:</w:t>
      </w: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Stara postavka:</w:t>
      </w:r>
    </w:p>
    <w:tbl>
      <w:tblPr>
        <w:tblW w:w="72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BB1B61" w:rsidRPr="006D00E9" w:rsidTr="00F776B5">
        <w:trPr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N 6 1 105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Dobava in postavitev palic iz nerjavnega jekla za sidranje robnikov v hodnik z robnim vencem.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KG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34.400,00</w:t>
            </w:r>
          </w:p>
        </w:tc>
      </w:tr>
    </w:tbl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Nova postavka:</w:t>
      </w:r>
    </w:p>
    <w:tbl>
      <w:tblPr>
        <w:tblW w:w="72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BB1B61" w:rsidRPr="006D00E9" w:rsidTr="00F776B5">
        <w:trPr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N 6 1 105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Dobava in postavitev palic iz nerjavnega jekla za sidranje robnikov v hodnik z robnim vencem.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KG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34,40</w:t>
            </w:r>
          </w:p>
        </w:tc>
      </w:tr>
    </w:tbl>
    <w:p w:rsidR="00BB1B61" w:rsidRPr="006D00E9" w:rsidRDefault="00BB1B61" w:rsidP="003B78F9">
      <w:pPr>
        <w:pStyle w:val="ListParagraph"/>
        <w:rPr>
          <w:rFonts w:ascii="Tahoma" w:hAnsi="Tahoma" w:cs="Tahoma"/>
          <w:sz w:val="18"/>
          <w:szCs w:val="18"/>
          <w:u w:val="single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lastRenderedPageBreak/>
        <w:t>Zavihek CR_Popis, poglavje 4. druga dela, se pri postavki, spremeni količina:</w:t>
      </w: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Stara postavka</w:t>
      </w:r>
    </w:p>
    <w:tbl>
      <w:tblPr>
        <w:tblW w:w="62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820"/>
        <w:gridCol w:w="1120"/>
      </w:tblGrid>
      <w:tr w:rsidR="00BB1B61" w:rsidRPr="006D00E9" w:rsidTr="00F776B5">
        <w:trPr>
          <w:trHeight w:val="127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jc w:val="both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Izdelava izvršilnega načrta kabelske kanalizacije z vrisom poteka kabla, ki obsega situacijski in shematski načrt, uporabi se svetlobna kopija obstoječega načrta kabelske kanalizacije, za potrebe upravljavca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km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5,00</w:t>
            </w:r>
          </w:p>
        </w:tc>
      </w:tr>
    </w:tbl>
    <w:p w:rsidR="007D05FE" w:rsidRPr="006D00E9" w:rsidRDefault="007D05FE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B1B61" w:rsidRPr="006D00E9" w:rsidRDefault="00BB1B61" w:rsidP="00BB1B61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Nova postavka:</w:t>
      </w:r>
    </w:p>
    <w:tbl>
      <w:tblPr>
        <w:tblW w:w="62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820"/>
        <w:gridCol w:w="1120"/>
      </w:tblGrid>
      <w:tr w:rsidR="00BB1B61" w:rsidRPr="006D00E9" w:rsidTr="00F776B5">
        <w:trPr>
          <w:trHeight w:val="127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B61" w:rsidRPr="006D00E9" w:rsidRDefault="00BB1B61" w:rsidP="00F776B5">
            <w:pPr>
              <w:jc w:val="both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Izdelava izvršilnega načrta kabelske kanalizacije z vrisom poteka kabla, ki obsega situacijski in shematski načrt, uporabi se svetlobna kopija obstoječega načrta kabelske kanalizacije, za potrebe upravljavca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B1B61" w:rsidRPr="006D00E9" w:rsidRDefault="00BB1B61" w:rsidP="00F77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km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B1B61" w:rsidRPr="006D00E9" w:rsidRDefault="00BB1B61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0,521</w:t>
            </w:r>
          </w:p>
        </w:tc>
      </w:tr>
    </w:tbl>
    <w:p w:rsidR="007D05FE" w:rsidRPr="006D00E9" w:rsidRDefault="007D05FE" w:rsidP="006D00E9">
      <w:pPr>
        <w:pBdr>
          <w:bottom w:val="single" w:sz="4" w:space="1" w:color="auto"/>
        </w:pBdr>
        <w:rPr>
          <w:rFonts w:ascii="Tahoma" w:hAnsi="Tahoma" w:cs="Tahoma"/>
          <w:sz w:val="18"/>
          <w:szCs w:val="18"/>
          <w:u w:val="single"/>
        </w:rPr>
      </w:pPr>
    </w:p>
    <w:p w:rsidR="007D05FE" w:rsidRPr="006D00E9" w:rsidRDefault="007D05FE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Zavihek NNP_Popis, poglavje 3. druga dela):</w:t>
      </w:r>
    </w:p>
    <w:p w:rsidR="007D05FE" w:rsidRPr="006D00E9" w:rsidRDefault="007D05FE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7D05FE" w:rsidRPr="006D00E9" w:rsidRDefault="007D05FE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Stara postavka</w:t>
      </w:r>
    </w:p>
    <w:tbl>
      <w:tblPr>
        <w:tblW w:w="62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820"/>
        <w:gridCol w:w="1120"/>
      </w:tblGrid>
      <w:tr w:rsidR="007D05FE" w:rsidRPr="006D00E9" w:rsidTr="00F776B5">
        <w:trPr>
          <w:trHeight w:val="127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5FE" w:rsidRPr="006D00E9" w:rsidRDefault="007D05FE" w:rsidP="00F776B5">
            <w:pPr>
              <w:jc w:val="both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Izdelava izvršilnega načrta kabelske kanalizacije z vrisom poteka kabla, ki obsega situacijski in shematski načrt, uporabi se svetlobna kopija obstoječega načrta kabelske kanalizacije, za potrebe upravljavca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5FE" w:rsidRPr="006D00E9" w:rsidRDefault="007D05FE" w:rsidP="00F77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km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5FE" w:rsidRPr="006D00E9" w:rsidRDefault="007D05FE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1,05</w:t>
            </w:r>
          </w:p>
        </w:tc>
      </w:tr>
    </w:tbl>
    <w:p w:rsidR="007D05FE" w:rsidRPr="006D00E9" w:rsidRDefault="007D05FE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7D05FE" w:rsidRPr="006D00E9" w:rsidRDefault="007D05FE" w:rsidP="007D05FE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Nova postavka:</w:t>
      </w:r>
    </w:p>
    <w:tbl>
      <w:tblPr>
        <w:tblW w:w="62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820"/>
        <w:gridCol w:w="1120"/>
      </w:tblGrid>
      <w:tr w:rsidR="007D05FE" w:rsidRPr="006D00E9" w:rsidTr="00F776B5">
        <w:trPr>
          <w:trHeight w:val="127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5FE" w:rsidRPr="006D00E9" w:rsidRDefault="007D05FE" w:rsidP="00F776B5">
            <w:pPr>
              <w:jc w:val="both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Izdelava izvršilnega načrta kabelske kanalizacije z vrisom poteka kabla, ki obsega situacijski in shematski načrt, uporabi se svetlobna kopija obstoječega načrta kabelske kanalizacije, za potrebe upravljavca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D05FE" w:rsidRPr="006D00E9" w:rsidRDefault="007D05FE" w:rsidP="00F77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km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D05FE" w:rsidRPr="006D00E9" w:rsidRDefault="007D05FE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0,341</w:t>
            </w:r>
          </w:p>
        </w:tc>
      </w:tr>
    </w:tbl>
    <w:p w:rsidR="007D05FE" w:rsidRPr="006D00E9" w:rsidRDefault="007D05FE" w:rsidP="006D00E9">
      <w:pPr>
        <w:pBdr>
          <w:bottom w:val="single" w:sz="4" w:space="1" w:color="auto"/>
        </w:pBdr>
        <w:rPr>
          <w:rFonts w:ascii="Tahoma" w:hAnsi="Tahoma" w:cs="Tahoma"/>
          <w:sz w:val="18"/>
          <w:szCs w:val="18"/>
          <w:u w:val="single"/>
        </w:rPr>
      </w:pPr>
    </w:p>
    <w:p w:rsidR="00BE6DAA" w:rsidRPr="006D00E9" w:rsidRDefault="006D00E9" w:rsidP="00BE6DAA">
      <w:pPr>
        <w:pStyle w:val="BodyText2"/>
        <w:tabs>
          <w:tab w:val="left" w:pos="-1560"/>
        </w:tabs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</w:t>
      </w:r>
      <w:r w:rsidR="00BE6DAA" w:rsidRPr="006D00E9">
        <w:rPr>
          <w:rFonts w:ascii="Tahoma" w:hAnsi="Tahoma" w:cs="Tahoma"/>
          <w:sz w:val="18"/>
          <w:szCs w:val="18"/>
        </w:rPr>
        <w:t xml:space="preserve">avihek EE_popis, poglavje 1. gradbena dela, se spremeni tako da </w:t>
      </w:r>
      <w:r>
        <w:rPr>
          <w:rFonts w:ascii="Tahoma" w:hAnsi="Tahoma" w:cs="Tahoma"/>
          <w:sz w:val="18"/>
          <w:szCs w:val="18"/>
        </w:rPr>
        <w:t>je</w:t>
      </w:r>
      <w:r w:rsidR="00BE6DAA" w:rsidRPr="006D00E9">
        <w:rPr>
          <w:rFonts w:ascii="Tahoma" w:hAnsi="Tahoma" w:cs="Tahoma"/>
          <w:sz w:val="18"/>
          <w:szCs w:val="18"/>
        </w:rPr>
        <w:t xml:space="preserve"> omogočeno vpisovanje cene/enoto pri treh postavkah in se bo kpl izračunal iz vrednosti podpostavk.  </w:t>
      </w:r>
    </w:p>
    <w:p w:rsidR="00BE6DAA" w:rsidRPr="006D00E9" w:rsidRDefault="00DE1393" w:rsidP="00BE6DAA">
      <w:pPr>
        <w:pStyle w:val="BodyText2"/>
        <w:tabs>
          <w:tab w:val="left" w:pos="-1560"/>
        </w:tabs>
        <w:jc w:val="lef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noProof/>
          <w:sz w:val="18"/>
          <w:szCs w:val="18"/>
          <w:lang w:eastAsia="sl-SI"/>
        </w:rPr>
        <w:drawing>
          <wp:inline distT="0" distB="0" distL="0" distR="0" wp14:anchorId="32A79F06" wp14:editId="638C79F3">
            <wp:extent cx="5760085" cy="278638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78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6DAA" w:rsidRPr="006D00E9">
        <w:rPr>
          <w:rFonts w:ascii="Tahoma" w:hAnsi="Tahoma" w:cs="Tahoma"/>
          <w:sz w:val="18"/>
          <w:szCs w:val="18"/>
        </w:rPr>
        <w:t xml:space="preserve"> </w:t>
      </w:r>
    </w:p>
    <w:p w:rsidR="00BE6DAA" w:rsidRPr="006D00E9" w:rsidRDefault="00BE6DAA" w:rsidP="00BE6DAA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DE1393" w:rsidRPr="006D00E9" w:rsidRDefault="00DE1393" w:rsidP="00BE6DAA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noProof/>
          <w:sz w:val="18"/>
          <w:szCs w:val="18"/>
          <w:lang w:eastAsia="sl-SI"/>
        </w:rPr>
        <w:lastRenderedPageBreak/>
        <w:drawing>
          <wp:inline distT="0" distB="0" distL="0" distR="0" wp14:anchorId="5B12C28C" wp14:editId="79BE5F41">
            <wp:extent cx="5760085" cy="2818765"/>
            <wp:effectExtent l="0" t="0" r="0" b="63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81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5FE" w:rsidRPr="006D00E9" w:rsidRDefault="007D05FE" w:rsidP="007D05FE">
      <w:pPr>
        <w:rPr>
          <w:rFonts w:ascii="Tahoma" w:hAnsi="Tahoma" w:cs="Tahoma"/>
          <w:sz w:val="18"/>
          <w:szCs w:val="18"/>
          <w:u w:val="single"/>
        </w:rPr>
      </w:pPr>
    </w:p>
    <w:p w:rsidR="00DE1393" w:rsidRPr="006D00E9" w:rsidRDefault="00DE1393" w:rsidP="006D00E9">
      <w:pPr>
        <w:rPr>
          <w:rFonts w:ascii="Tahoma" w:hAnsi="Tahoma" w:cs="Tahoma"/>
          <w:sz w:val="18"/>
          <w:szCs w:val="18"/>
          <w:u w:val="single"/>
        </w:rPr>
      </w:pPr>
      <w:r w:rsidRPr="006D00E9">
        <w:rPr>
          <w:rFonts w:ascii="Tahoma" w:hAnsi="Tahoma" w:cs="Tahoma"/>
          <w:noProof/>
          <w:sz w:val="18"/>
          <w:szCs w:val="18"/>
          <w:lang w:eastAsia="sl-SI"/>
        </w:rPr>
        <w:drawing>
          <wp:inline distT="0" distB="0" distL="0" distR="0" wp14:anchorId="4C00C7A4" wp14:editId="54F7C9CD">
            <wp:extent cx="5760085" cy="3063875"/>
            <wp:effectExtent l="0" t="0" r="0" b="317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06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0E9" w:rsidRDefault="006D00E9" w:rsidP="006D00E9">
      <w:pPr>
        <w:pStyle w:val="BodyText2"/>
        <w:pBdr>
          <w:bottom w:val="single" w:sz="4" w:space="1" w:color="auto"/>
        </w:pBdr>
        <w:tabs>
          <w:tab w:val="left" w:pos="-1560"/>
        </w:tabs>
        <w:jc w:val="left"/>
        <w:rPr>
          <w:rFonts w:ascii="Tahoma" w:hAnsi="Tahoma" w:cs="Tahoma"/>
          <w:sz w:val="18"/>
          <w:szCs w:val="18"/>
        </w:rPr>
      </w:pPr>
    </w:p>
    <w:p w:rsidR="006D00E9" w:rsidRDefault="006D00E9" w:rsidP="00DE1393">
      <w:pPr>
        <w:pStyle w:val="BodyText2"/>
        <w:tabs>
          <w:tab w:val="left" w:pos="-1560"/>
        </w:tabs>
        <w:jc w:val="left"/>
        <w:rPr>
          <w:rFonts w:ascii="Tahoma" w:hAnsi="Tahoma" w:cs="Tahoma"/>
          <w:sz w:val="18"/>
          <w:szCs w:val="18"/>
        </w:rPr>
      </w:pPr>
    </w:p>
    <w:p w:rsidR="00DE1393" w:rsidRPr="006D00E9" w:rsidRDefault="00DE1393" w:rsidP="00DE1393">
      <w:pPr>
        <w:pStyle w:val="BodyText2"/>
        <w:tabs>
          <w:tab w:val="left" w:pos="-1560"/>
        </w:tabs>
        <w:jc w:val="lef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 xml:space="preserve">Zavihek EE_popis, poglavje 2. kabelsko – montažna dela, se spremeni, tako da bo omogočeno vpisovanje cene/enoto pri postavki in se bo kpl izračunal iz vrednosti podpostavk.   </w:t>
      </w:r>
    </w:p>
    <w:p w:rsidR="00DE1393" w:rsidRPr="006D00E9" w:rsidRDefault="00DE1393" w:rsidP="00DE1393">
      <w:pPr>
        <w:pStyle w:val="BodyText2"/>
        <w:tabs>
          <w:tab w:val="left" w:pos="-1560"/>
        </w:tabs>
        <w:jc w:val="lef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noProof/>
          <w:sz w:val="18"/>
          <w:szCs w:val="18"/>
          <w:lang w:eastAsia="sl-SI"/>
        </w:rPr>
        <w:drawing>
          <wp:inline distT="0" distB="0" distL="0" distR="0" wp14:anchorId="501D30AF" wp14:editId="0AE17F85">
            <wp:extent cx="5760085" cy="1675130"/>
            <wp:effectExtent l="0" t="0" r="0" b="127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167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393" w:rsidRPr="006D00E9" w:rsidRDefault="00DE1393" w:rsidP="007D05FE">
      <w:pPr>
        <w:rPr>
          <w:rFonts w:ascii="Tahoma" w:hAnsi="Tahoma" w:cs="Tahoma"/>
          <w:sz w:val="18"/>
          <w:szCs w:val="18"/>
          <w:u w:val="single"/>
        </w:rPr>
      </w:pP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lastRenderedPageBreak/>
        <w:t>Doda se postavka: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 xml:space="preserve">Načrt 3/3 Nadvoz nad železniško progo 4-1 v km 13+995 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5. Tuje storitve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5.2. Preskus, nadzor in tehnična dokumentacija</w:t>
      </w:r>
    </w:p>
    <w:tbl>
      <w:tblPr>
        <w:tblW w:w="7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D22345" w:rsidRPr="006D00E9" w:rsidTr="00F776B5">
        <w:trPr>
          <w:trHeight w:val="132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Meritve zveznosti pilota *Meritve se izvaja na vsakem pilotu. Vključno s poročilom o izvedenih meritvah. Potrebno je omogočiti dostop do kvalitetnega betona pilota ter izbrusiti površino 10x10 cm za pritrditev senzorjev.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6,00</w:t>
            </w:r>
          </w:p>
        </w:tc>
      </w:tr>
    </w:tbl>
    <w:p w:rsidR="00D22345" w:rsidRPr="006D00E9" w:rsidRDefault="00D22345" w:rsidP="007D05FE">
      <w:pPr>
        <w:rPr>
          <w:rFonts w:ascii="Tahoma" w:hAnsi="Tahoma" w:cs="Tahoma"/>
          <w:sz w:val="18"/>
          <w:szCs w:val="18"/>
          <w:u w:val="single"/>
        </w:rPr>
      </w:pP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Načrt 3/5 Kanalizacija za meteorno vodo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1.2. Zemeljska dela</w:t>
      </w:r>
    </w:p>
    <w:p w:rsidR="00D22345" w:rsidRPr="006D00E9" w:rsidRDefault="00D22345" w:rsidP="00D22345">
      <w:pPr>
        <w:pStyle w:val="BodyText2"/>
        <w:tabs>
          <w:tab w:val="left" w:pos="-1560"/>
        </w:tabs>
        <w:jc w:val="lef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</w:rPr>
        <w:t xml:space="preserve">Postavka S 2 9 164 </w:t>
      </w:r>
      <w:r w:rsidRPr="006D00E9">
        <w:rPr>
          <w:rFonts w:ascii="Tahoma" w:hAnsi="Tahoma" w:cs="Tahoma"/>
          <w:color w:val="333333"/>
          <w:sz w:val="18"/>
          <w:szCs w:val="18"/>
          <w:shd w:val="clear" w:color="auto" w:fill="FFFFFF"/>
        </w:rPr>
        <w:t>Nakladanje zrnate zemljine - 3. kategorije, opomba: *Vključno z odvozom in odlaganjem na začasno deponijo se popravi količina:</w:t>
      </w:r>
    </w:p>
    <w:p w:rsidR="00D22345" w:rsidRPr="006D00E9" w:rsidRDefault="00D22345" w:rsidP="00D22345">
      <w:pPr>
        <w:pStyle w:val="BodyText2"/>
        <w:tabs>
          <w:tab w:val="left" w:pos="-1560"/>
        </w:tabs>
        <w:jc w:val="lef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</w:p>
    <w:tbl>
      <w:tblPr>
        <w:tblW w:w="9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9"/>
        <w:gridCol w:w="6365"/>
        <w:gridCol w:w="655"/>
        <w:gridCol w:w="1148"/>
      </w:tblGrid>
      <w:tr w:rsidR="00D22345" w:rsidRPr="006D00E9" w:rsidTr="00D22345">
        <w:trPr>
          <w:trHeight w:val="1213"/>
        </w:trPr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 2 9 164</w:t>
            </w:r>
          </w:p>
        </w:tc>
        <w:tc>
          <w:tcPr>
            <w:tcW w:w="6365" w:type="dxa"/>
            <w:shd w:val="clear" w:color="auto" w:fill="auto"/>
            <w:vAlign w:val="center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Nakladanje zrnate zemljine - 3. kategorije, opomba: *Vključno z odvozom in odlaganjem na začasno deponijo.</w:t>
            </w:r>
          </w:p>
        </w:tc>
        <w:tc>
          <w:tcPr>
            <w:tcW w:w="655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M3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 xml:space="preserve">Prej 8.197,00 sedaj </w:t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1.469,00</w:t>
            </w:r>
          </w:p>
        </w:tc>
      </w:tr>
    </w:tbl>
    <w:p w:rsidR="00D22345" w:rsidRPr="006D00E9" w:rsidRDefault="00D22345" w:rsidP="006D00E9">
      <w:pPr>
        <w:pStyle w:val="BodyText2"/>
        <w:pBdr>
          <w:bottom w:val="single" w:sz="4" w:space="1" w:color="auto"/>
        </w:pBdr>
        <w:tabs>
          <w:tab w:val="left" w:pos="-1560"/>
        </w:tabs>
        <w:jc w:val="left"/>
        <w:rPr>
          <w:rFonts w:ascii="Tahoma" w:eastAsiaTheme="minorHAnsi" w:hAnsi="Tahoma" w:cs="Tahoma"/>
          <w:sz w:val="18"/>
          <w:szCs w:val="18"/>
        </w:rPr>
      </w:pPr>
    </w:p>
    <w:p w:rsidR="00D22345" w:rsidRPr="006D00E9" w:rsidRDefault="00D22345" w:rsidP="00D22345">
      <w:pPr>
        <w:pStyle w:val="BodyText2"/>
        <w:tabs>
          <w:tab w:val="left" w:pos="-1560"/>
        </w:tabs>
        <w:jc w:val="left"/>
        <w:rPr>
          <w:rFonts w:ascii="Tahoma" w:eastAsiaTheme="minorHAnsi" w:hAnsi="Tahoma" w:cs="Tahoma"/>
          <w:sz w:val="18"/>
          <w:szCs w:val="18"/>
        </w:rPr>
      </w:pPr>
    </w:p>
    <w:p w:rsidR="00D22345" w:rsidRPr="006D00E9" w:rsidRDefault="00D22345" w:rsidP="00D22345">
      <w:pPr>
        <w:pStyle w:val="BodyText2"/>
        <w:tabs>
          <w:tab w:val="left" w:pos="-1560"/>
        </w:tabs>
        <w:jc w:val="lef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</w:rPr>
        <w:t>V postavki N11117 se v opisu doda opombo:</w:t>
      </w:r>
    </w:p>
    <w:tbl>
      <w:tblPr>
        <w:tblW w:w="72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D22345" w:rsidRPr="006D00E9" w:rsidTr="00D22345">
        <w:trPr>
          <w:trHeight w:val="76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N 1 1 117</w:t>
            </w:r>
          </w:p>
        </w:tc>
        <w:tc>
          <w:tcPr>
            <w:tcW w:w="4280" w:type="dxa"/>
            <w:shd w:val="clear" w:color="auto" w:fill="auto"/>
            <w:vAlign w:val="center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Zasip z materialom od izkopa - strojno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*Z materialom iz izkopa, vključno s prevozom iz začasne deponije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M3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1.469,00</w:t>
            </w:r>
          </w:p>
        </w:tc>
      </w:tr>
    </w:tbl>
    <w:p w:rsidR="00D22345" w:rsidRPr="006D00E9" w:rsidRDefault="00D22345" w:rsidP="006D00E9">
      <w:pPr>
        <w:pStyle w:val="BodyText2"/>
        <w:pBdr>
          <w:bottom w:val="single" w:sz="4" w:space="1" w:color="auto"/>
        </w:pBdr>
        <w:tabs>
          <w:tab w:val="left" w:pos="-1560"/>
        </w:tabs>
        <w:jc w:val="lef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</w:p>
    <w:p w:rsidR="00D22345" w:rsidRPr="006D00E9" w:rsidRDefault="00D22345" w:rsidP="00D22345">
      <w:pPr>
        <w:pStyle w:val="BodyText2"/>
        <w:tabs>
          <w:tab w:val="left" w:pos="-1560"/>
        </w:tabs>
        <w:jc w:val="lef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</w:p>
    <w:p w:rsidR="00D22345" w:rsidRPr="006D00E9" w:rsidRDefault="00D22345" w:rsidP="00D22345">
      <w:pPr>
        <w:pStyle w:val="BodyText2"/>
        <w:tabs>
          <w:tab w:val="left" w:pos="-1560"/>
        </w:tabs>
        <w:jc w:val="lef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</w:rPr>
        <w:t>Postavko S 2 1 251 se v opisu dopolni:</w:t>
      </w:r>
    </w:p>
    <w:tbl>
      <w:tblPr>
        <w:tblW w:w="72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D22345" w:rsidRPr="006D00E9" w:rsidTr="00D22345">
        <w:trPr>
          <w:trHeight w:val="1020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 2 1 251</w:t>
            </w:r>
          </w:p>
        </w:tc>
        <w:tc>
          <w:tcPr>
            <w:tcW w:w="4280" w:type="dxa"/>
            <w:shd w:val="clear" w:color="auto" w:fill="auto"/>
            <w:vAlign w:val="center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Široki izkop trde kamnine - 5. kategorije - strojno z odrivom do 50 m, opomba: *Strojno z nakladanjem, vključno z odvozom do začasne deponije</w:t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</w:r>
            <w:r w:rsidRPr="006D00E9">
              <w:rPr>
                <w:rFonts w:ascii="Tahoma" w:hAnsi="Tahoma" w:cs="Tahoma"/>
                <w:sz w:val="18"/>
                <w:szCs w:val="18"/>
              </w:rPr>
              <w:br/>
              <w:t>*Na območju objektov ponikanja</w:t>
            </w:r>
          </w:p>
          <w:p w:rsidR="00D22345" w:rsidRPr="006D00E9" w:rsidRDefault="00D22345" w:rsidP="00F776B5">
            <w:pPr>
              <w:pStyle w:val="ListParagraph"/>
              <w:ind w:left="49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*Material se lahko uporabi za cestne nasipe (v kolikor je ustrezne kvalitete)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M3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3.700,00</w:t>
            </w:r>
          </w:p>
        </w:tc>
      </w:tr>
    </w:tbl>
    <w:p w:rsidR="00D22345" w:rsidRPr="006D00E9" w:rsidRDefault="00D22345" w:rsidP="006D00E9">
      <w:pPr>
        <w:pStyle w:val="BodyText2"/>
        <w:pBdr>
          <w:bottom w:val="single" w:sz="4" w:space="1" w:color="auto"/>
        </w:pBdr>
        <w:tabs>
          <w:tab w:val="left" w:pos="-1560"/>
        </w:tabs>
        <w:jc w:val="left"/>
        <w:rPr>
          <w:rFonts w:ascii="Tahoma" w:eastAsiaTheme="minorHAnsi" w:hAnsi="Tahoma" w:cs="Tahoma"/>
          <w:sz w:val="18"/>
          <w:szCs w:val="18"/>
        </w:rPr>
      </w:pPr>
    </w:p>
    <w:p w:rsidR="006D00E9" w:rsidRDefault="006D00E9" w:rsidP="00D22345">
      <w:pPr>
        <w:pStyle w:val="BodyText2"/>
        <w:tabs>
          <w:tab w:val="left" w:pos="-1560"/>
        </w:tabs>
        <w:jc w:val="left"/>
        <w:rPr>
          <w:rFonts w:ascii="Tahoma" w:hAnsi="Tahoma" w:cs="Tahoma"/>
          <w:sz w:val="18"/>
          <w:szCs w:val="18"/>
        </w:rPr>
      </w:pPr>
    </w:p>
    <w:p w:rsidR="00D22345" w:rsidRPr="006D00E9" w:rsidRDefault="00D22345" w:rsidP="00D22345">
      <w:pPr>
        <w:pStyle w:val="BodyText2"/>
        <w:tabs>
          <w:tab w:val="left" w:pos="-1560"/>
        </w:tabs>
        <w:jc w:val="lef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  <w:r w:rsidRPr="006D00E9">
        <w:rPr>
          <w:rFonts w:ascii="Tahoma" w:hAnsi="Tahoma" w:cs="Tahoma"/>
          <w:sz w:val="18"/>
          <w:szCs w:val="18"/>
        </w:rPr>
        <w:t>Doda se manjkajočo postavko:</w:t>
      </w:r>
    </w:p>
    <w:tbl>
      <w:tblPr>
        <w:tblW w:w="724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D22345" w:rsidRPr="006D00E9" w:rsidTr="00D22345">
        <w:trPr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N 1 1 138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Nakladanje materiala iz začasne deponije ter odvoz materiala na trajno deponijo komplet z vsemi stroški deponiranja.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M3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3.497,00</w:t>
            </w:r>
          </w:p>
        </w:tc>
      </w:tr>
    </w:tbl>
    <w:p w:rsidR="006D00E9" w:rsidRDefault="006D00E9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6D00E9" w:rsidRDefault="006D00E9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6D00E9" w:rsidRDefault="006D00E9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6D00E9" w:rsidRDefault="006D00E9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lastRenderedPageBreak/>
        <w:t>Načrt 3/5 Kanalizacija za meteorno vodo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1.4. Odvodnjavanje</w:t>
      </w:r>
    </w:p>
    <w:tbl>
      <w:tblPr>
        <w:tblpPr w:leftFromText="141" w:rightFromText="141" w:vertAnchor="text" w:horzAnchor="margin" w:tblpY="329"/>
        <w:tblW w:w="7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D22345" w:rsidRPr="006D00E9" w:rsidTr="00D22345">
        <w:trPr>
          <w:trHeight w:val="1020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D2234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 4 4 383</w:t>
            </w:r>
          </w:p>
        </w:tc>
        <w:tc>
          <w:tcPr>
            <w:tcW w:w="4280" w:type="dxa"/>
            <w:shd w:val="clear" w:color="auto" w:fill="auto"/>
            <w:vAlign w:val="center"/>
            <w:hideMark/>
          </w:tcPr>
          <w:p w:rsidR="00D22345" w:rsidRPr="006D00E9" w:rsidRDefault="00D22345" w:rsidP="00D2234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 xml:space="preserve">Izdelava jaška iz polietilena, krožnega prereza s premerom 100 cm, globokega 1,5 do 2,0 m, 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>opomba: *Globine od 1,6 do 4,0 m</w:t>
            </w:r>
            <w:r w:rsidRPr="006D00E9">
              <w:rPr>
                <w:rFonts w:ascii="Tahoma" w:hAnsi="Tahoma" w:cs="Tahoma"/>
                <w:strike/>
                <w:sz w:val="18"/>
                <w:szCs w:val="18"/>
              </w:rPr>
              <w:br/>
            </w:r>
            <w:r w:rsidRPr="006D00E9">
              <w:rPr>
                <w:rFonts w:ascii="Tahoma" w:hAnsi="Tahoma" w:cs="Tahoma"/>
                <w:sz w:val="18"/>
                <w:szCs w:val="18"/>
              </w:rPr>
              <w:t>*Vključno z AB razbremenilnim obročem iz C25/30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D2234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KOS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D2234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Prej 20,00</w:t>
            </w:r>
          </w:p>
          <w:p w:rsidR="00D22345" w:rsidRPr="006D00E9" w:rsidRDefault="00D22345" w:rsidP="00D2234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 xml:space="preserve">sedaj </w:t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11.00</w:t>
            </w:r>
          </w:p>
        </w:tc>
      </w:tr>
    </w:tbl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Postavka S 4 4 383: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D22345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6D00E9" w:rsidRPr="006D00E9" w:rsidRDefault="006D00E9" w:rsidP="006D00E9">
      <w:pPr>
        <w:widowControl w:val="0"/>
        <w:pBdr>
          <w:bottom w:val="single" w:sz="4" w:space="1" w:color="auto"/>
        </w:pBdr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Doda se postavke v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Načrt 35/4 Kanalizacija za meteorno vodo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1.4. Odvodnjavanje</w:t>
      </w:r>
    </w:p>
    <w:tbl>
      <w:tblPr>
        <w:tblW w:w="81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4798"/>
        <w:gridCol w:w="919"/>
        <w:gridCol w:w="1255"/>
      </w:tblGrid>
      <w:tr w:rsidR="00D22345" w:rsidRPr="006D00E9" w:rsidTr="006D00E9">
        <w:trPr>
          <w:trHeight w:val="1119"/>
        </w:trPr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S 4 4 384</w:t>
            </w:r>
          </w:p>
        </w:tc>
        <w:tc>
          <w:tcPr>
            <w:tcW w:w="4798" w:type="dxa"/>
            <w:shd w:val="clear" w:color="auto" w:fill="auto"/>
            <w:vAlign w:val="center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Izdelava jaška iz polietilena, krožnega prereza s premerom 100 cm, globokega 2,0 do 2,5 m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br/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*Vključno z AB razbremenilnim obročem iz C25/30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KOS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4.0000</w:t>
            </w:r>
          </w:p>
        </w:tc>
      </w:tr>
    </w:tbl>
    <w:p w:rsidR="00D22345" w:rsidRPr="006D00E9" w:rsidRDefault="00D22345" w:rsidP="00D22345">
      <w:pPr>
        <w:pStyle w:val="EndnoteText"/>
        <w:jc w:val="both"/>
        <w:rPr>
          <w:rFonts w:ascii="Tahoma" w:hAnsi="Tahoma" w:cs="Tahoma"/>
          <w:sz w:val="18"/>
          <w:szCs w:val="18"/>
          <w:highlight w:val="yellow"/>
        </w:rPr>
      </w:pPr>
    </w:p>
    <w:tbl>
      <w:tblPr>
        <w:tblW w:w="81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4824"/>
        <w:gridCol w:w="924"/>
        <w:gridCol w:w="1262"/>
      </w:tblGrid>
      <w:tr w:rsidR="00D22345" w:rsidRPr="006D00E9" w:rsidTr="00D22345">
        <w:trPr>
          <w:trHeight w:val="1020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S 4 4 385</w:t>
            </w:r>
          </w:p>
        </w:tc>
        <w:tc>
          <w:tcPr>
            <w:tcW w:w="4280" w:type="dxa"/>
            <w:shd w:val="clear" w:color="auto" w:fill="auto"/>
            <w:vAlign w:val="center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Izdelava jaška iz polietilena, krožnega prereza s premerom 100 cm, globokega nad  2,5 m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br/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*Vključno z AB razbremenilnim obročem iz C25/30</w:t>
            </w:r>
          </w:p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*Jaški globine 2.5-3.0 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KOS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2.0000</w:t>
            </w:r>
          </w:p>
        </w:tc>
      </w:tr>
    </w:tbl>
    <w:tbl>
      <w:tblPr>
        <w:tblpPr w:leftFromText="141" w:rightFromText="141" w:vertAnchor="text" w:horzAnchor="margin" w:tblpY="312"/>
        <w:tblW w:w="8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5"/>
        <w:gridCol w:w="4804"/>
        <w:gridCol w:w="920"/>
        <w:gridCol w:w="1257"/>
      </w:tblGrid>
      <w:tr w:rsidR="00D22345" w:rsidRPr="006D00E9" w:rsidTr="006D00E9">
        <w:trPr>
          <w:trHeight w:val="1009"/>
        </w:trPr>
        <w:tc>
          <w:tcPr>
            <w:tcW w:w="1145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D2234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N 4 4 385</w:t>
            </w:r>
          </w:p>
        </w:tc>
        <w:tc>
          <w:tcPr>
            <w:tcW w:w="4804" w:type="dxa"/>
            <w:shd w:val="clear" w:color="auto" w:fill="auto"/>
            <w:vAlign w:val="center"/>
            <w:hideMark/>
          </w:tcPr>
          <w:p w:rsidR="00D22345" w:rsidRPr="006D00E9" w:rsidRDefault="00D22345" w:rsidP="00D2234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Izdelava jaška iz polietilena, krožnega prereza s premerom 100 cm, globokega nad  2,5 m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t xml:space="preserve"> </w:t>
            </w:r>
            <w:r w:rsidRPr="006D00E9">
              <w:rPr>
                <w:rFonts w:ascii="Tahoma" w:hAnsi="Tahoma" w:cs="Tahoma"/>
                <w:strike/>
                <w:sz w:val="18"/>
                <w:szCs w:val="18"/>
                <w:highlight w:val="yellow"/>
              </w:rPr>
              <w:br/>
            </w: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*Vključno z AB razbremenilnim obročem iz C25/30</w:t>
            </w:r>
          </w:p>
          <w:p w:rsidR="00D22345" w:rsidRPr="006D00E9" w:rsidRDefault="00D22345" w:rsidP="00D2234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*Jaški globine 3.5-4.0 m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D22345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KOS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22345" w:rsidRPr="006D00E9" w:rsidRDefault="00D22345" w:rsidP="00D2234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  <w:highlight w:val="yellow"/>
              </w:rPr>
              <w:t>3.0000</w:t>
            </w:r>
          </w:p>
        </w:tc>
      </w:tr>
    </w:tbl>
    <w:p w:rsidR="00D22345" w:rsidRPr="006D00E9" w:rsidRDefault="00D22345" w:rsidP="00D22345">
      <w:pPr>
        <w:rPr>
          <w:rFonts w:ascii="Tahoma" w:hAnsi="Tahoma" w:cs="Tahoma"/>
          <w:sz w:val="18"/>
          <w:szCs w:val="18"/>
          <w:highlight w:val="yellow"/>
        </w:rPr>
      </w:pPr>
    </w:p>
    <w:p w:rsidR="00D22345" w:rsidRPr="006D00E9" w:rsidRDefault="00D22345" w:rsidP="007D05FE">
      <w:pPr>
        <w:rPr>
          <w:rFonts w:ascii="Tahoma" w:hAnsi="Tahoma" w:cs="Tahoma"/>
          <w:sz w:val="18"/>
          <w:szCs w:val="18"/>
          <w:u w:val="single"/>
        </w:rPr>
      </w:pPr>
    </w:p>
    <w:p w:rsidR="00D22345" w:rsidRPr="006D00E9" w:rsidRDefault="00D22345" w:rsidP="007D05FE">
      <w:pPr>
        <w:rPr>
          <w:rFonts w:ascii="Tahoma" w:hAnsi="Tahoma" w:cs="Tahoma"/>
          <w:sz w:val="18"/>
          <w:szCs w:val="18"/>
          <w:u w:val="single"/>
        </w:rPr>
      </w:pPr>
    </w:p>
    <w:p w:rsidR="00D22345" w:rsidRPr="006D00E9" w:rsidRDefault="00D22345" w:rsidP="007D05FE">
      <w:pPr>
        <w:rPr>
          <w:rFonts w:ascii="Tahoma" w:hAnsi="Tahoma" w:cs="Tahoma"/>
          <w:sz w:val="18"/>
          <w:szCs w:val="18"/>
          <w:u w:val="single"/>
        </w:rPr>
      </w:pPr>
    </w:p>
    <w:p w:rsidR="00D22345" w:rsidRPr="006D00E9" w:rsidRDefault="00D22345" w:rsidP="007D05FE">
      <w:pPr>
        <w:rPr>
          <w:rFonts w:ascii="Tahoma" w:hAnsi="Tahoma" w:cs="Tahoma"/>
          <w:sz w:val="18"/>
          <w:szCs w:val="18"/>
          <w:u w:val="single"/>
        </w:rPr>
      </w:pPr>
    </w:p>
    <w:p w:rsidR="006D00E9" w:rsidRDefault="006D00E9" w:rsidP="006D00E9">
      <w:pPr>
        <w:widowControl w:val="0"/>
        <w:pBdr>
          <w:bottom w:val="single" w:sz="4" w:space="1" w:color="auto"/>
        </w:pBdr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 xml:space="preserve">Dodajo se postavke: 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Načrt 2 Krajinska ureditev</w:t>
      </w:r>
    </w:p>
    <w:p w:rsidR="00D22345" w:rsidRPr="006D00E9" w:rsidRDefault="00D22345" w:rsidP="006D00E9">
      <w:pPr>
        <w:pStyle w:val="BodyText2"/>
        <w:pBdr>
          <w:bottom w:val="single" w:sz="4" w:space="1" w:color="auto"/>
        </w:pBdr>
        <w:tabs>
          <w:tab w:val="left" w:pos="1276"/>
        </w:tabs>
        <w:rPr>
          <w:rFonts w:ascii="Tahoma" w:hAnsi="Tahoma" w:cs="Tahoma"/>
          <w:sz w:val="18"/>
          <w:szCs w:val="18"/>
          <w:lang w:eastAsia="sl-SI"/>
        </w:rPr>
      </w:pPr>
      <w:r w:rsidRPr="006D00E9">
        <w:rPr>
          <w:rFonts w:ascii="Tahoma" w:hAnsi="Tahoma" w:cs="Tahoma"/>
          <w:sz w:val="18"/>
          <w:szCs w:val="18"/>
        </w:rPr>
        <w:t>5 Tuje storitve</w:t>
      </w:r>
      <w:r w:rsidRPr="006D00E9">
        <w:rPr>
          <w:rFonts w:ascii="Tahoma" w:hAnsi="Tahoma" w:cs="Tahoma"/>
          <w:sz w:val="18"/>
          <w:szCs w:val="18"/>
        </w:rPr>
        <w:fldChar w:fldCharType="begin"/>
      </w:r>
      <w:r w:rsidRPr="006D00E9">
        <w:rPr>
          <w:rFonts w:ascii="Tahoma" w:hAnsi="Tahoma" w:cs="Tahoma"/>
          <w:sz w:val="18"/>
          <w:szCs w:val="18"/>
        </w:rPr>
        <w:instrText xml:space="preserve"> LINK Excel.Sheet.12 "C:\\Users\\darjap\\Documents\\DRSI - STORITVE INŽENIRJA_20247-00\\Hrpelje - Kozina\\razpis\\3_KONČNA ODDAJA\\dopolnitev_sprememba RD\\popis del s količinami_sprememba 2.xlsx" KA_Popis!R72C3:R73C8 \a \f 4 \h  \* MERGEFORMAT </w:instrText>
      </w:r>
      <w:r w:rsidRPr="006D00E9">
        <w:rPr>
          <w:rFonts w:ascii="Tahoma" w:hAnsi="Tahoma" w:cs="Tahoma"/>
          <w:sz w:val="18"/>
          <w:szCs w:val="18"/>
        </w:rPr>
        <w:fldChar w:fldCharType="separate"/>
      </w:r>
    </w:p>
    <w:tbl>
      <w:tblPr>
        <w:tblW w:w="90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2846"/>
        <w:gridCol w:w="620"/>
        <w:gridCol w:w="877"/>
        <w:gridCol w:w="1695"/>
        <w:gridCol w:w="1695"/>
      </w:tblGrid>
      <w:tr w:rsidR="00D22345" w:rsidRPr="006D00E9" w:rsidTr="00D22345">
        <w:trPr>
          <w:trHeight w:val="49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S 7 9 514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Izdelava projektne dokumentacije za projekt izvedenih del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KPL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 xml:space="preserve">1,00 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 xml:space="preserve">                                     -   € 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 xml:space="preserve">                                     -   € </w:t>
            </w:r>
          </w:p>
        </w:tc>
      </w:tr>
      <w:tr w:rsidR="00D22345" w:rsidRPr="006D00E9" w:rsidTr="00D22345">
        <w:trPr>
          <w:trHeight w:val="49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S 7 9 515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Izdelava projektne dokumentacije za vzdrževanje in obratovanje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>KPL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 xml:space="preserve">1,00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 xml:space="preserve">                                     -   €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345" w:rsidRPr="006D00E9" w:rsidRDefault="00D22345" w:rsidP="006D00E9">
            <w:pPr>
              <w:pBdr>
                <w:bottom w:val="single" w:sz="4" w:space="1" w:color="auto"/>
              </w:pBdr>
              <w:jc w:val="right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  <w:lang w:eastAsia="sl-SI"/>
              </w:rPr>
              <w:t xml:space="preserve">                                     -   € </w:t>
            </w:r>
          </w:p>
        </w:tc>
      </w:tr>
    </w:tbl>
    <w:p w:rsidR="00D22345" w:rsidRPr="006D00E9" w:rsidRDefault="00D22345" w:rsidP="006D00E9">
      <w:pPr>
        <w:pStyle w:val="BodyText2"/>
        <w:pBdr>
          <w:bottom w:val="single" w:sz="4" w:space="1" w:color="auto"/>
        </w:pBdr>
        <w:tabs>
          <w:tab w:val="left" w:pos="1276"/>
        </w:tabs>
        <w:rPr>
          <w:rFonts w:ascii="Tahoma" w:hAnsi="Tahoma" w:cs="Tahoma"/>
          <w:b/>
          <w:sz w:val="18"/>
          <w:szCs w:val="18"/>
        </w:rPr>
      </w:pPr>
      <w:r w:rsidRPr="006D00E9">
        <w:rPr>
          <w:rFonts w:ascii="Tahoma" w:hAnsi="Tahoma" w:cs="Tahoma"/>
          <w:b/>
          <w:sz w:val="18"/>
          <w:szCs w:val="18"/>
        </w:rPr>
        <w:fldChar w:fldCharType="end"/>
      </w:r>
    </w:p>
    <w:p w:rsidR="006D00E9" w:rsidRDefault="006D00E9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Načrt 3/5 Kanalizacija za meteorno vodo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1.6. Tuje storitve</w:t>
      </w:r>
    </w:p>
    <w:tbl>
      <w:tblPr>
        <w:tblW w:w="7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D22345" w:rsidRPr="006D00E9" w:rsidTr="00F776B5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 7 9 515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Izdelava projektne dokumentacije za vzdrževanje in obratovanje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</w:tr>
    </w:tbl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lastRenderedPageBreak/>
        <w:t>Načrt 3/6 Vodovod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1.4. Tuje storitve</w:t>
      </w:r>
    </w:p>
    <w:tbl>
      <w:tblPr>
        <w:tblW w:w="7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D22345" w:rsidRPr="006D00E9" w:rsidTr="00F776B5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S 7 9 515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Izdelava projektne dokumentacije za vzdrževanje in obratovanje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</w:tr>
    </w:tbl>
    <w:p w:rsidR="00D22345" w:rsidRPr="006D00E9" w:rsidRDefault="00D22345" w:rsidP="006D00E9">
      <w:pPr>
        <w:pStyle w:val="BodyText2"/>
        <w:pBdr>
          <w:bottom w:val="single" w:sz="4" w:space="1" w:color="auto"/>
        </w:pBdr>
        <w:tabs>
          <w:tab w:val="left" w:pos="1276"/>
        </w:tabs>
        <w:rPr>
          <w:rFonts w:ascii="Tahoma" w:hAnsi="Tahoma" w:cs="Tahoma"/>
          <w:b/>
          <w:sz w:val="18"/>
          <w:szCs w:val="18"/>
        </w:rPr>
      </w:pPr>
    </w:p>
    <w:p w:rsidR="006D00E9" w:rsidRDefault="006D00E9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Načrt 4/1 Cesta razsvetljava</w:t>
      </w:r>
    </w:p>
    <w:p w:rsidR="00D22345" w:rsidRPr="006D00E9" w:rsidRDefault="00D22345" w:rsidP="00D22345">
      <w:pPr>
        <w:widowControl w:val="0"/>
        <w:spacing w:before="60" w:line="254" w:lineRule="atLeast"/>
        <w:rPr>
          <w:rFonts w:ascii="Tahoma" w:hAnsi="Tahoma" w:cs="Tahoma"/>
          <w:sz w:val="18"/>
          <w:szCs w:val="18"/>
        </w:rPr>
      </w:pPr>
      <w:r w:rsidRPr="006D00E9">
        <w:rPr>
          <w:rFonts w:ascii="Tahoma" w:hAnsi="Tahoma" w:cs="Tahoma"/>
          <w:sz w:val="18"/>
          <w:szCs w:val="18"/>
        </w:rPr>
        <w:t>4. druga dela</w:t>
      </w:r>
    </w:p>
    <w:tbl>
      <w:tblPr>
        <w:tblW w:w="75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5"/>
        <w:gridCol w:w="964"/>
        <w:gridCol w:w="1364"/>
      </w:tblGrid>
      <w:tr w:rsidR="00D22345" w:rsidRPr="006D00E9" w:rsidTr="006D00E9">
        <w:trPr>
          <w:trHeight w:val="362"/>
        </w:trPr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22345" w:rsidRPr="006D00E9" w:rsidRDefault="00D22345" w:rsidP="00F776B5">
            <w:pPr>
              <w:jc w:val="both"/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Izdelava projektne dokumentacije za vzdrževanje in obratovanje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22345" w:rsidRPr="006D00E9" w:rsidRDefault="00D22345" w:rsidP="00F77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22345" w:rsidRPr="006D00E9" w:rsidRDefault="00D22345" w:rsidP="00F77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00E9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</w:tr>
    </w:tbl>
    <w:p w:rsidR="00D22345" w:rsidRPr="006D00E9" w:rsidRDefault="00D22345" w:rsidP="00D22345">
      <w:pPr>
        <w:pStyle w:val="BodyText2"/>
        <w:tabs>
          <w:tab w:val="left" w:pos="1276"/>
        </w:tabs>
        <w:rPr>
          <w:rFonts w:ascii="Tahoma" w:hAnsi="Tahoma" w:cs="Tahoma"/>
          <w:b/>
          <w:sz w:val="18"/>
          <w:szCs w:val="18"/>
        </w:rPr>
      </w:pPr>
    </w:p>
    <w:p w:rsidR="00D22345" w:rsidRPr="006D00E9" w:rsidRDefault="00D22345" w:rsidP="007D05FE">
      <w:pPr>
        <w:rPr>
          <w:rFonts w:ascii="Tahoma" w:hAnsi="Tahoma" w:cs="Tahoma"/>
          <w:sz w:val="18"/>
          <w:szCs w:val="18"/>
          <w:u w:val="single"/>
        </w:rPr>
      </w:pPr>
    </w:p>
    <w:sectPr w:rsidR="00D22345" w:rsidRPr="006D00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6570"/>
    <w:multiLevelType w:val="hybridMultilevel"/>
    <w:tmpl w:val="91E22E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B493F"/>
    <w:multiLevelType w:val="hybridMultilevel"/>
    <w:tmpl w:val="91E22E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070D9"/>
    <w:multiLevelType w:val="hybridMultilevel"/>
    <w:tmpl w:val="38FA3B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D555D"/>
    <w:multiLevelType w:val="hybridMultilevel"/>
    <w:tmpl w:val="55728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7506F"/>
    <w:multiLevelType w:val="hybridMultilevel"/>
    <w:tmpl w:val="EFDC90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238BE"/>
    <w:multiLevelType w:val="hybridMultilevel"/>
    <w:tmpl w:val="C3481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04"/>
    <w:rsid w:val="000553C3"/>
    <w:rsid w:val="002A0A4D"/>
    <w:rsid w:val="003B78F9"/>
    <w:rsid w:val="00426404"/>
    <w:rsid w:val="006D00E9"/>
    <w:rsid w:val="00756A06"/>
    <w:rsid w:val="007D05FE"/>
    <w:rsid w:val="00BB1B61"/>
    <w:rsid w:val="00BC382A"/>
    <w:rsid w:val="00BE6DAA"/>
    <w:rsid w:val="00D22345"/>
    <w:rsid w:val="00DE1393"/>
    <w:rsid w:val="00EF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00D26"/>
  <w15:chartTrackingRefBased/>
  <w15:docId w15:val="{AA7AAB6A-FC11-4BEB-A580-0367CDF5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404"/>
    <w:pPr>
      <w:ind w:left="720"/>
      <w:contextualSpacing/>
    </w:pPr>
  </w:style>
  <w:style w:type="paragraph" w:styleId="BodyText2">
    <w:name w:val="Body Text 2"/>
    <w:basedOn w:val="Normal"/>
    <w:link w:val="BodyText2Char"/>
    <w:rsid w:val="0042640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426404"/>
    <w:rPr>
      <w:rFonts w:ascii="Arial" w:eastAsia="Times New Roman" w:hAnsi="Arial" w:cs="Times New Roman"/>
      <w:sz w:val="20"/>
      <w:szCs w:val="24"/>
    </w:rPr>
  </w:style>
  <w:style w:type="paragraph" w:styleId="EndnoteText">
    <w:name w:val="endnote text"/>
    <w:basedOn w:val="Normal"/>
    <w:link w:val="EndnoteTextChar"/>
    <w:semiHidden/>
    <w:rsid w:val="00D22345"/>
    <w:pPr>
      <w:spacing w:after="0" w:line="240" w:lineRule="auto"/>
    </w:pPr>
    <w:rPr>
      <w:rFonts w:ascii="SL Dutch" w:eastAsia="Times New Roman" w:hAnsi="SL Dutch" w:cs="Times New Roman"/>
      <w:sz w:val="20"/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D22345"/>
    <w:rPr>
      <w:rFonts w:ascii="SL Dutch" w:eastAsia="Times New Roman" w:hAnsi="SL Dutch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Sabina</cp:lastModifiedBy>
  <cp:revision>7</cp:revision>
  <dcterms:created xsi:type="dcterms:W3CDTF">2022-01-31T16:38:00Z</dcterms:created>
  <dcterms:modified xsi:type="dcterms:W3CDTF">2022-02-01T10:54:00Z</dcterms:modified>
</cp:coreProperties>
</file>